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8F16AA" w14:textId="22EF1372" w:rsidR="00796D21" w:rsidRPr="00CB0B2D" w:rsidRDefault="00774825" w:rsidP="00752CD6">
      <w:pPr>
        <w:spacing w:line="240" w:lineRule="auto"/>
        <w:jc w:val="center"/>
        <w:rPr>
          <w:rFonts w:eastAsia="Times New Roman" w:cstheme="minorHAnsi"/>
          <w:b/>
          <w:bCs/>
          <w:lang w:eastAsia="es-ES"/>
        </w:rPr>
      </w:pPr>
      <w:r w:rsidRPr="00CB0B2D">
        <w:rPr>
          <w:rFonts w:eastAsia="Times New Roman" w:cstheme="minorHAnsi"/>
          <w:b/>
          <w:bCs/>
          <w:lang w:eastAsia="es-ES"/>
        </w:rPr>
        <w:t xml:space="preserve">El distintivo </w:t>
      </w:r>
      <w:r w:rsidR="00890A33" w:rsidRPr="00CB0B2D">
        <w:rPr>
          <w:rFonts w:eastAsia="Times New Roman" w:cstheme="minorHAnsi"/>
          <w:b/>
          <w:bCs/>
          <w:lang w:eastAsia="es-ES"/>
        </w:rPr>
        <w:t>reconoce el carácter innovador</w:t>
      </w:r>
      <w:r w:rsidRPr="00CB0B2D">
        <w:rPr>
          <w:rFonts w:eastAsia="Times New Roman" w:cstheme="minorHAnsi"/>
          <w:b/>
          <w:bCs/>
          <w:lang w:eastAsia="es-ES"/>
        </w:rPr>
        <w:t xml:space="preserve"> de est</w:t>
      </w:r>
      <w:r w:rsidR="00890A33" w:rsidRPr="00CB0B2D">
        <w:rPr>
          <w:rFonts w:eastAsia="Times New Roman" w:cstheme="minorHAnsi"/>
          <w:b/>
          <w:bCs/>
          <w:lang w:eastAsia="es-ES"/>
        </w:rPr>
        <w:t>e producto</w:t>
      </w:r>
      <w:r w:rsidRPr="00CB0B2D">
        <w:rPr>
          <w:rFonts w:eastAsia="Times New Roman" w:cstheme="minorHAnsi"/>
          <w:b/>
          <w:bCs/>
          <w:lang w:eastAsia="es-ES"/>
        </w:rPr>
        <w:t xml:space="preserve"> que ha logrado convertir las verduras en un aperitivo delicioso y práctico </w:t>
      </w:r>
    </w:p>
    <w:p w14:paraId="3C4AE05E" w14:textId="01E2D1D5" w:rsidR="008B4026" w:rsidRPr="000574ED" w:rsidRDefault="00496747" w:rsidP="00752CD6">
      <w:pPr>
        <w:spacing w:line="240" w:lineRule="auto"/>
        <w:jc w:val="center"/>
        <w:rPr>
          <w:rFonts w:cstheme="minorHAnsi"/>
          <w:b/>
          <w:color w:val="C45911" w:themeColor="accent2" w:themeShade="BF"/>
          <w:sz w:val="34"/>
          <w:szCs w:val="34"/>
        </w:rPr>
      </w:pPr>
      <w:r>
        <w:rPr>
          <w:rFonts w:cstheme="minorHAnsi"/>
          <w:b/>
          <w:color w:val="C45911" w:themeColor="accent2" w:themeShade="BF"/>
          <w:sz w:val="34"/>
          <w:szCs w:val="34"/>
        </w:rPr>
        <w:t xml:space="preserve">LOS SIMPLE POPS DE SNACK’IN FOR YOU, ELEGIDOS </w:t>
      </w:r>
      <w:r w:rsidR="004D6D07">
        <w:rPr>
          <w:rFonts w:cstheme="minorHAnsi"/>
          <w:b/>
          <w:color w:val="C45911" w:themeColor="accent2" w:themeShade="BF"/>
          <w:sz w:val="34"/>
          <w:szCs w:val="34"/>
        </w:rPr>
        <w:t>‘</w:t>
      </w:r>
      <w:r>
        <w:rPr>
          <w:rFonts w:cstheme="minorHAnsi"/>
          <w:b/>
          <w:color w:val="C45911" w:themeColor="accent2" w:themeShade="BF"/>
          <w:sz w:val="34"/>
          <w:szCs w:val="34"/>
        </w:rPr>
        <w:t>PRODUCTO DEL AÑO 2025</w:t>
      </w:r>
      <w:r w:rsidR="004D6D07">
        <w:rPr>
          <w:rFonts w:cstheme="minorHAnsi"/>
          <w:b/>
          <w:color w:val="C45911" w:themeColor="accent2" w:themeShade="BF"/>
          <w:sz w:val="34"/>
          <w:szCs w:val="34"/>
        </w:rPr>
        <w:t>’</w:t>
      </w:r>
    </w:p>
    <w:p w14:paraId="2E37A0E8" w14:textId="400C8DA5" w:rsidR="007D1159" w:rsidRPr="00CC4B90" w:rsidRDefault="005B11AD" w:rsidP="00A854B8">
      <w:pPr>
        <w:spacing w:before="100" w:beforeAutospacing="1" w:after="100" w:afterAutospacing="1"/>
        <w:jc w:val="center"/>
        <w:rPr>
          <w:rFonts w:eastAsia="Times New Roman" w:cstheme="minorHAnsi"/>
          <w:b/>
          <w:bCs/>
          <w:lang w:eastAsia="es-ES"/>
        </w:rPr>
      </w:pPr>
      <w:bookmarkStart w:id="0" w:name="_Hlk164342544"/>
      <w:r>
        <w:rPr>
          <w:rFonts w:eastAsia="Times New Roman" w:cstheme="minorHAnsi"/>
          <w:b/>
          <w:bCs/>
          <w:lang w:eastAsia="es-ES"/>
        </w:rPr>
        <w:t xml:space="preserve">Los consumidores </w:t>
      </w:r>
      <w:r w:rsidR="000D02C5">
        <w:rPr>
          <w:rFonts w:eastAsia="Times New Roman" w:cstheme="minorHAnsi"/>
          <w:b/>
          <w:bCs/>
          <w:lang w:eastAsia="es-ES"/>
        </w:rPr>
        <w:t xml:space="preserve">le </w:t>
      </w:r>
      <w:r w:rsidR="00D93EBC">
        <w:rPr>
          <w:rFonts w:eastAsia="Times New Roman" w:cstheme="minorHAnsi"/>
          <w:b/>
          <w:bCs/>
          <w:lang w:eastAsia="es-ES"/>
        </w:rPr>
        <w:t>han concedido</w:t>
      </w:r>
      <w:r>
        <w:rPr>
          <w:rFonts w:eastAsia="Times New Roman" w:cstheme="minorHAnsi"/>
          <w:b/>
          <w:bCs/>
          <w:lang w:eastAsia="es-ES"/>
        </w:rPr>
        <w:t xml:space="preserve"> la máxima puntuación de la </w:t>
      </w:r>
      <w:r w:rsidRPr="001B3A97">
        <w:rPr>
          <w:rFonts w:eastAsia="Times New Roman" w:cstheme="minorHAnsi"/>
          <w:b/>
          <w:bCs/>
          <w:lang w:eastAsia="es-ES"/>
        </w:rPr>
        <w:t>categoría</w:t>
      </w:r>
      <w:r w:rsidR="000D02C5" w:rsidRPr="001B3A97">
        <w:rPr>
          <w:rFonts w:eastAsia="Times New Roman" w:cstheme="minorHAnsi"/>
          <w:b/>
          <w:bCs/>
          <w:lang w:eastAsia="es-ES"/>
        </w:rPr>
        <w:t xml:space="preserve"> </w:t>
      </w:r>
      <w:r w:rsidR="001B3A97" w:rsidRPr="001B3A97">
        <w:rPr>
          <w:rFonts w:eastAsia="Times New Roman" w:cstheme="minorHAnsi"/>
          <w:b/>
          <w:bCs/>
          <w:lang w:eastAsia="es-ES"/>
        </w:rPr>
        <w:t>de snacks saludables</w:t>
      </w:r>
      <w:r w:rsidR="000D02C5" w:rsidRPr="00CC4B90">
        <w:rPr>
          <w:rFonts w:eastAsia="Times New Roman" w:cstheme="minorHAnsi"/>
          <w:b/>
          <w:bCs/>
          <w:lang w:eastAsia="es-ES"/>
        </w:rPr>
        <w:t xml:space="preserve"> </w:t>
      </w:r>
    </w:p>
    <w:bookmarkEnd w:id="0"/>
    <w:p w14:paraId="0279991D" w14:textId="7426097D" w:rsidR="00675052" w:rsidRDefault="00D61E4F" w:rsidP="00496747">
      <w:pPr>
        <w:spacing w:before="100" w:beforeAutospacing="1" w:after="100" w:afterAutospacing="1"/>
        <w:jc w:val="both"/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46F2BF" wp14:editId="424E60E8">
                <wp:simplePos x="0" y="0"/>
                <wp:positionH relativeFrom="column">
                  <wp:posOffset>2701290</wp:posOffset>
                </wp:positionH>
                <wp:positionV relativeFrom="paragraph">
                  <wp:posOffset>3154680</wp:posOffset>
                </wp:positionV>
                <wp:extent cx="3390265" cy="635"/>
                <wp:effectExtent l="0" t="0" r="0" b="0"/>
                <wp:wrapSquare wrapText="bothSides"/>
                <wp:docPr id="1522075244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26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E9D09E3" w14:textId="7401A3DE" w:rsidR="00D61E4F" w:rsidRPr="00274189" w:rsidRDefault="00D61E4F" w:rsidP="00D61E4F">
                            <w:pPr>
                              <w:pStyle w:val="Descripcin"/>
                              <w:jc w:val="center"/>
                              <w:rPr>
                                <w:noProof/>
                                <w:sz w:val="22"/>
                                <w:szCs w:val="22"/>
                              </w:rPr>
                            </w:pPr>
                            <w:r>
                              <w:t xml:space="preserve">Simón Fusté, director de Snacks de Sigma en Europa, recoge el galardón de Simple </w:t>
                            </w:r>
                            <w:proofErr w:type="spellStart"/>
                            <w:r>
                              <w:t>Pops</w:t>
                            </w:r>
                            <w:proofErr w:type="spellEnd"/>
                            <w:r>
                              <w:t xml:space="preserve">, de Snack’In </w:t>
                            </w:r>
                            <w:proofErr w:type="spellStart"/>
                            <w:r>
                              <w:t>For</w:t>
                            </w:r>
                            <w:proofErr w:type="spellEnd"/>
                            <w:r>
                              <w:t xml:space="preserve"> You, a Producto del Año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46F2BF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12.7pt;margin-top:248.4pt;width:266.95pt;height: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0a6FgIAADgEAAAOAAAAZHJzL2Uyb0RvYy54bWysU8GO2jAQvVfqP1i+lwTQojYirCgrqkpo&#10;dyW22rNxHBLJ8bhjQ0K/vmMngXbbU9WLM/GM33jee17ed41mZ4WuBpPz6STlTBkJRW2OOf/2sv3w&#10;kTPnhSmEBqNyflGO36/ev1u2NlMzqEAXChmBGJe1NueV9zZLEicr1Qg3AasMJUvARnj6xWNSoGgJ&#10;vdHJLE0XSQtYWASpnKPdhz7JVxG/LJX0T2XplGc653Q3H1eM6yGsyWopsiMKW9VyuIb4h1s0ojbU&#10;9Ar1ILxgJ6z/gGpqieCg9BMJTQJlWUsVZ6BppumbafaVsCrOQuQ4e6XJ/T9Y+Xje22dkvvsMHQkY&#10;CGmtyxxthnm6EpvwpZsyyhOFlyttqvNM0uZ8/imdLe44k5RbzO8CRnI7atH5LwoaFoKcI2kSqRLn&#10;nfN96VgSOjnQdbGttQ4/IbHRyM6C9Gur2qsB/LcqbUKtgXCqBww7yW2OEPnu0A3DHaC40MwIvR2c&#10;lduaGu2E888CSX8akzztn2gpNbQ5hyHirAL88bf9UE+yUJazlvyUc/f9JFBxpr8aEiyYbwxwDA5j&#10;YE7NBmjEKb0WK2NIB9DrMSwRmley+jp0oZQwknrl3I/hxveupqci1Xodi8hiVvid2VsZoEdCX7pX&#10;gXaQw5OKjzA6TWRvVOlroy52ffJEcZQsENqzOPBM9oyiD08p+P/X/1h1e/CrnwAAAP//AwBQSwME&#10;FAAGAAgAAAAhADON9q7hAAAACwEAAA8AAABkcnMvZG93bnJldi54bWxMjzFPwzAQhXck/oN1SF0Q&#10;ddqmEQlxqqqCAZaK0IXNjd04EJ8j22nDv+dgge3u3tO775WbyfbsrH3oHApYzBNgGhunOmwFHN6e&#10;7u6BhShRyd6hFvClA2yq66tSFspd8FWf69gyCsFQSAEmxqHgPDRGWxnmbtBI2sl5KyOtvuXKywuF&#10;254vkyTjVnZIH4wc9M7o5rMerYB9+r43t+Pp8WWbrvzzYdxlH20txOxm2j4Ai3qKf2b4wSd0qIjp&#10;6EZUgfUC0uU6JSsNeUYdyJGv8xWw4+8lB16V/H+H6hsAAP//AwBQSwECLQAUAAYACAAAACEAtoM4&#10;kv4AAADhAQAAEwAAAAAAAAAAAAAAAAAAAAAAW0NvbnRlbnRfVHlwZXNdLnhtbFBLAQItABQABgAI&#10;AAAAIQA4/SH/1gAAAJQBAAALAAAAAAAAAAAAAAAAAC8BAABfcmVscy8ucmVsc1BLAQItABQABgAI&#10;AAAAIQBpe0a6FgIAADgEAAAOAAAAAAAAAAAAAAAAAC4CAABkcnMvZTJvRG9jLnhtbFBLAQItABQA&#10;BgAIAAAAIQAzjfau4QAAAAsBAAAPAAAAAAAAAAAAAAAAAHAEAABkcnMvZG93bnJldi54bWxQSwUG&#10;AAAAAAQABADzAAAAfgUAAAAA&#10;" stroked="f">
                <v:textbox style="mso-fit-shape-to-text:t" inset="0,0,0,0">
                  <w:txbxContent>
                    <w:p w14:paraId="6E9D09E3" w14:textId="7401A3DE" w:rsidR="00D61E4F" w:rsidRPr="00274189" w:rsidRDefault="00D61E4F" w:rsidP="00D61E4F">
                      <w:pPr>
                        <w:pStyle w:val="Descripcin"/>
                        <w:jc w:val="center"/>
                        <w:rPr>
                          <w:noProof/>
                          <w:sz w:val="22"/>
                          <w:szCs w:val="22"/>
                        </w:rPr>
                      </w:pPr>
                      <w:r>
                        <w:t xml:space="preserve">Simón Fusté, director de Snacks de Sigma en Europa, recoge el galardón de Simple </w:t>
                      </w:r>
                      <w:proofErr w:type="spellStart"/>
                      <w:r>
                        <w:t>Pops</w:t>
                      </w:r>
                      <w:proofErr w:type="spellEnd"/>
                      <w:r>
                        <w:t xml:space="preserve">, de Snack’In </w:t>
                      </w:r>
                      <w:proofErr w:type="spellStart"/>
                      <w:r>
                        <w:t>For</w:t>
                      </w:r>
                      <w:proofErr w:type="spellEnd"/>
                      <w:r>
                        <w:t xml:space="preserve"> You, a Producto del Año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DEA7E0C" wp14:editId="7DF87CF9">
            <wp:simplePos x="0" y="0"/>
            <wp:positionH relativeFrom="column">
              <wp:posOffset>2701290</wp:posOffset>
            </wp:positionH>
            <wp:positionV relativeFrom="paragraph">
              <wp:posOffset>821055</wp:posOffset>
            </wp:positionV>
            <wp:extent cx="3390265" cy="2276475"/>
            <wp:effectExtent l="0" t="0" r="635" b="9525"/>
            <wp:wrapSquare wrapText="bothSides"/>
            <wp:docPr id="2059859902" name="Imagen 1" descr="Hombre parado en una alfombra roj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859902" name="Imagen 1" descr="Hombre parado en una alfombra roja&#10;&#10;Descripción generada automáticamente con confianza media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265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561C5" w:rsidRPr="000574ED">
        <w:rPr>
          <w:b/>
          <w:bCs/>
        </w:rPr>
        <w:t>Madrid</w:t>
      </w:r>
      <w:r w:rsidR="00E62691" w:rsidRPr="000574ED">
        <w:rPr>
          <w:b/>
          <w:bCs/>
        </w:rPr>
        <w:t>,</w:t>
      </w:r>
      <w:bookmarkStart w:id="1" w:name="_Hlk12275760"/>
      <w:r w:rsidR="008650D7" w:rsidRPr="000574ED">
        <w:rPr>
          <w:b/>
          <w:bCs/>
        </w:rPr>
        <w:t xml:space="preserve"> </w:t>
      </w:r>
      <w:bookmarkEnd w:id="1"/>
      <w:r w:rsidR="00496747">
        <w:rPr>
          <w:b/>
          <w:bCs/>
        </w:rPr>
        <w:t>12 de diciembre</w:t>
      </w:r>
      <w:r w:rsidR="009C1B60" w:rsidRPr="000574ED">
        <w:rPr>
          <w:b/>
          <w:bCs/>
        </w:rPr>
        <w:t xml:space="preserve"> de </w:t>
      </w:r>
      <w:r w:rsidR="009C1B60" w:rsidRPr="000574ED">
        <w:rPr>
          <w:rFonts w:cstheme="minorHAnsi"/>
          <w:b/>
          <w:bCs/>
        </w:rPr>
        <w:t>2024</w:t>
      </w:r>
      <w:r w:rsidR="00F12964" w:rsidRPr="000574ED">
        <w:rPr>
          <w:rFonts w:cstheme="minorHAnsi"/>
        </w:rPr>
        <w:t xml:space="preserve"> </w:t>
      </w:r>
      <w:r w:rsidR="00E60863">
        <w:rPr>
          <w:rFonts w:cstheme="minorHAnsi"/>
        </w:rPr>
        <w:t xml:space="preserve">– </w:t>
      </w:r>
      <w:r w:rsidR="003A3855" w:rsidRPr="003A3855">
        <w:rPr>
          <w:rFonts w:cstheme="minorHAnsi"/>
        </w:rPr>
        <w:t xml:space="preserve">Los Simple </w:t>
      </w:r>
      <w:proofErr w:type="spellStart"/>
      <w:r w:rsidR="003A3855" w:rsidRPr="003A3855">
        <w:rPr>
          <w:rFonts w:cstheme="minorHAnsi"/>
        </w:rPr>
        <w:t>Pops</w:t>
      </w:r>
      <w:proofErr w:type="spellEnd"/>
      <w:r w:rsidR="000A209E">
        <w:rPr>
          <w:rFonts w:cstheme="minorHAnsi"/>
        </w:rPr>
        <w:t xml:space="preserve"> </w:t>
      </w:r>
      <w:r w:rsidR="003A3855" w:rsidRPr="003A3855">
        <w:rPr>
          <w:rFonts w:cstheme="minorHAnsi"/>
        </w:rPr>
        <w:t xml:space="preserve">de Snack’In </w:t>
      </w:r>
      <w:proofErr w:type="spellStart"/>
      <w:r w:rsidR="003A3855" w:rsidRPr="003A3855">
        <w:rPr>
          <w:rFonts w:cstheme="minorHAnsi"/>
        </w:rPr>
        <w:t>For</w:t>
      </w:r>
      <w:proofErr w:type="spellEnd"/>
      <w:r w:rsidR="003A3855" w:rsidRPr="003A3855">
        <w:rPr>
          <w:rFonts w:cstheme="minorHAnsi"/>
        </w:rPr>
        <w:t xml:space="preserve"> You, la marca de snacks sabrosos y nutritivos de Sigma en Europa, han sido </w:t>
      </w:r>
      <w:r w:rsidR="009F21BF">
        <w:rPr>
          <w:rFonts w:cstheme="minorHAnsi"/>
        </w:rPr>
        <w:t>elegidos</w:t>
      </w:r>
      <w:r w:rsidR="003A3855" w:rsidRPr="003A3855">
        <w:rPr>
          <w:rFonts w:cstheme="minorHAnsi"/>
        </w:rPr>
        <w:t xml:space="preserve"> </w:t>
      </w:r>
      <w:r w:rsidR="004D6D07">
        <w:rPr>
          <w:rFonts w:cstheme="minorHAnsi"/>
        </w:rPr>
        <w:t>‘</w:t>
      </w:r>
      <w:r w:rsidR="003A3855" w:rsidRPr="003A3855">
        <w:rPr>
          <w:rFonts w:cstheme="minorHAnsi"/>
        </w:rPr>
        <w:t>Producto del Año 2025</w:t>
      </w:r>
      <w:r w:rsidR="004D6D07">
        <w:rPr>
          <w:rFonts w:cstheme="minorHAnsi"/>
        </w:rPr>
        <w:t>’</w:t>
      </w:r>
      <w:r w:rsidR="000D02C5">
        <w:rPr>
          <w:rFonts w:cstheme="minorHAnsi"/>
        </w:rPr>
        <w:t xml:space="preserve"> en la categorí</w:t>
      </w:r>
      <w:r w:rsidR="001B3A97">
        <w:rPr>
          <w:rFonts w:cstheme="minorHAnsi"/>
        </w:rPr>
        <w:t xml:space="preserve">a de </w:t>
      </w:r>
      <w:r w:rsidR="00675052">
        <w:rPr>
          <w:rFonts w:cstheme="minorHAnsi"/>
        </w:rPr>
        <w:t>‘</w:t>
      </w:r>
      <w:r w:rsidR="001B3A97">
        <w:rPr>
          <w:rFonts w:cstheme="minorHAnsi"/>
        </w:rPr>
        <w:t>snacks saludables</w:t>
      </w:r>
      <w:r w:rsidR="00675052">
        <w:rPr>
          <w:rFonts w:cstheme="minorHAnsi"/>
        </w:rPr>
        <w:t>’</w:t>
      </w:r>
      <w:r w:rsidR="00643AF5">
        <w:rPr>
          <w:rFonts w:cstheme="minorHAnsi"/>
        </w:rPr>
        <w:t xml:space="preserve"> en el marco del certamen </w:t>
      </w:r>
      <w:r w:rsidR="00675052">
        <w:rPr>
          <w:rFonts w:cstheme="minorHAnsi"/>
        </w:rPr>
        <w:t xml:space="preserve">Gran Premio a la Innovación, que cada año reconoce los esfuerzos de las marcas </w:t>
      </w:r>
      <w:r w:rsidR="00643AF5">
        <w:rPr>
          <w:rFonts w:cstheme="minorHAnsi"/>
        </w:rPr>
        <w:t xml:space="preserve">de gran consumo </w:t>
      </w:r>
      <w:r w:rsidR="00675052">
        <w:rPr>
          <w:rFonts w:cstheme="minorHAnsi"/>
        </w:rPr>
        <w:t>en esta materia.</w:t>
      </w:r>
      <w:r w:rsidRPr="00D61E4F">
        <w:rPr>
          <w:noProof/>
        </w:rPr>
        <w:t xml:space="preserve"> </w:t>
      </w:r>
    </w:p>
    <w:p w14:paraId="1F44E930" w14:textId="3E987BB8" w:rsidR="00675052" w:rsidRDefault="00643AF5" w:rsidP="00675052">
      <w:pPr>
        <w:spacing w:before="100" w:beforeAutospacing="1" w:after="100" w:afterAutospacing="1"/>
        <w:jc w:val="both"/>
        <w:rPr>
          <w:rFonts w:cstheme="minorHAnsi"/>
        </w:rPr>
      </w:pPr>
      <w:r>
        <w:rPr>
          <w:rFonts w:cstheme="minorHAnsi"/>
        </w:rPr>
        <w:t>El</w:t>
      </w:r>
      <w:r w:rsidR="00675052">
        <w:rPr>
          <w:rFonts w:cstheme="minorHAnsi"/>
        </w:rPr>
        <w:t xml:space="preserve"> distintivo, concedido por voto directo de los propios consumidores que valoran</w:t>
      </w:r>
      <w:r w:rsidR="00675052" w:rsidRPr="003A3855">
        <w:rPr>
          <w:rFonts w:cstheme="minorHAnsi"/>
        </w:rPr>
        <w:t xml:space="preserve"> </w:t>
      </w:r>
      <w:r w:rsidR="00675052">
        <w:rPr>
          <w:rFonts w:cstheme="minorHAnsi"/>
        </w:rPr>
        <w:t>tanto</w:t>
      </w:r>
      <w:r w:rsidR="00675052" w:rsidRPr="003A3855">
        <w:rPr>
          <w:rFonts w:cstheme="minorHAnsi"/>
        </w:rPr>
        <w:t xml:space="preserve"> su </w:t>
      </w:r>
      <w:r w:rsidR="00675052">
        <w:rPr>
          <w:rFonts w:cstheme="minorHAnsi"/>
        </w:rPr>
        <w:t xml:space="preserve">original </w:t>
      </w:r>
      <w:r w:rsidR="00675052" w:rsidRPr="003A3855">
        <w:rPr>
          <w:rFonts w:cstheme="minorHAnsi"/>
        </w:rPr>
        <w:t>concepto como</w:t>
      </w:r>
      <w:r w:rsidR="00675052">
        <w:rPr>
          <w:rFonts w:cstheme="minorHAnsi"/>
        </w:rPr>
        <w:t xml:space="preserve"> a</w:t>
      </w:r>
      <w:r w:rsidR="00675052" w:rsidRPr="003A3855">
        <w:rPr>
          <w:rFonts w:cstheme="minorHAnsi"/>
        </w:rPr>
        <w:t xml:space="preserve"> sus características organolépticas</w:t>
      </w:r>
      <w:r w:rsidR="00675052">
        <w:rPr>
          <w:rFonts w:cstheme="minorHAnsi"/>
        </w:rPr>
        <w:t>, es un reconocimiento al carácter disruptivo de l</w:t>
      </w:r>
      <w:r w:rsidR="00675052" w:rsidRPr="003A3855">
        <w:rPr>
          <w:rFonts w:cstheme="minorHAnsi"/>
        </w:rPr>
        <w:t xml:space="preserve">os Simple </w:t>
      </w:r>
      <w:proofErr w:type="spellStart"/>
      <w:r w:rsidR="00675052" w:rsidRPr="003A3855">
        <w:rPr>
          <w:rFonts w:cstheme="minorHAnsi"/>
        </w:rPr>
        <w:t>Pops</w:t>
      </w:r>
      <w:proofErr w:type="spellEnd"/>
      <w:r w:rsidR="00675052">
        <w:rPr>
          <w:rFonts w:cstheme="minorHAnsi"/>
        </w:rPr>
        <w:t xml:space="preserve">, que han conseguido convertir las </w:t>
      </w:r>
      <w:r w:rsidR="00675052" w:rsidRPr="00D224CD">
        <w:rPr>
          <w:rFonts w:cstheme="minorHAnsi"/>
        </w:rPr>
        <w:t xml:space="preserve">verduras en un aperitivo </w:t>
      </w:r>
      <w:r w:rsidR="00675052">
        <w:rPr>
          <w:rFonts w:cstheme="minorHAnsi"/>
        </w:rPr>
        <w:t>delicioso</w:t>
      </w:r>
      <w:r w:rsidR="00675052" w:rsidRPr="003A3855">
        <w:rPr>
          <w:rFonts w:cstheme="minorHAnsi"/>
        </w:rPr>
        <w:t xml:space="preserve"> que</w:t>
      </w:r>
      <w:r w:rsidR="00675052">
        <w:rPr>
          <w:rFonts w:cstheme="minorHAnsi"/>
        </w:rPr>
        <w:t>, además, aporta</w:t>
      </w:r>
      <w:r w:rsidR="00675052" w:rsidRPr="003A3855">
        <w:rPr>
          <w:rFonts w:cstheme="minorHAnsi"/>
        </w:rPr>
        <w:t xml:space="preserve"> las proteínas vegetales necesarias para el día a día</w:t>
      </w:r>
      <w:r w:rsidR="00675052">
        <w:rPr>
          <w:rFonts w:cstheme="minorHAnsi"/>
        </w:rPr>
        <w:t xml:space="preserve">. </w:t>
      </w:r>
    </w:p>
    <w:p w14:paraId="4ADB0A00" w14:textId="47340965" w:rsidR="00EE66C0" w:rsidRDefault="00EE66C0" w:rsidP="00EE66C0">
      <w:pPr>
        <w:spacing w:before="100" w:beforeAutospacing="1" w:after="100" w:afterAutospacing="1"/>
        <w:jc w:val="both"/>
        <w:rPr>
          <w:rFonts w:cstheme="minorHAnsi"/>
        </w:rPr>
      </w:pPr>
      <w:r w:rsidRPr="003A3855">
        <w:rPr>
          <w:rFonts w:cstheme="minorHAnsi"/>
        </w:rPr>
        <w:t>“</w:t>
      </w:r>
      <w:r w:rsidR="00EE7DB2">
        <w:rPr>
          <w:rFonts w:cstheme="minorHAnsi"/>
        </w:rPr>
        <w:t>Obtener</w:t>
      </w:r>
      <w:r w:rsidRPr="003A3855">
        <w:rPr>
          <w:rFonts w:cstheme="minorHAnsi"/>
        </w:rPr>
        <w:t xml:space="preserve"> est</w:t>
      </w:r>
      <w:r>
        <w:rPr>
          <w:rFonts w:cstheme="minorHAnsi"/>
        </w:rPr>
        <w:t xml:space="preserve">e </w:t>
      </w:r>
      <w:r w:rsidR="005A32B9">
        <w:rPr>
          <w:rFonts w:cstheme="minorHAnsi"/>
        </w:rPr>
        <w:t>premio</w:t>
      </w:r>
      <w:r>
        <w:rPr>
          <w:rFonts w:cstheme="minorHAnsi"/>
        </w:rPr>
        <w:t xml:space="preserve"> a los dos años de</w:t>
      </w:r>
      <w:r w:rsidRPr="003A3855">
        <w:rPr>
          <w:rFonts w:cstheme="minorHAnsi"/>
        </w:rPr>
        <w:t xml:space="preserve"> haber lanzado </w:t>
      </w:r>
      <w:r w:rsidR="008912C0">
        <w:rPr>
          <w:rFonts w:cstheme="minorHAnsi"/>
        </w:rPr>
        <w:t xml:space="preserve">Snack’In </w:t>
      </w:r>
      <w:proofErr w:type="spellStart"/>
      <w:r w:rsidR="008912C0">
        <w:rPr>
          <w:rFonts w:cstheme="minorHAnsi"/>
        </w:rPr>
        <w:t>For</w:t>
      </w:r>
      <w:proofErr w:type="spellEnd"/>
      <w:r w:rsidR="008912C0">
        <w:rPr>
          <w:rFonts w:cstheme="minorHAnsi"/>
        </w:rPr>
        <w:t xml:space="preserve"> You</w:t>
      </w:r>
      <w:r w:rsidRPr="003A3855">
        <w:rPr>
          <w:rFonts w:cstheme="minorHAnsi"/>
        </w:rPr>
        <w:t xml:space="preserve"> </w:t>
      </w:r>
      <w:r w:rsidR="002B3183">
        <w:rPr>
          <w:rFonts w:cstheme="minorHAnsi"/>
        </w:rPr>
        <w:t>es</w:t>
      </w:r>
      <w:r w:rsidRPr="003A3855">
        <w:rPr>
          <w:rFonts w:cstheme="minorHAnsi"/>
        </w:rPr>
        <w:t xml:space="preserve"> </w:t>
      </w:r>
      <w:r w:rsidR="002B3183">
        <w:rPr>
          <w:rFonts w:cstheme="minorHAnsi"/>
        </w:rPr>
        <w:t xml:space="preserve">un aval a la </w:t>
      </w:r>
      <w:r w:rsidR="00EE7DB2">
        <w:rPr>
          <w:rFonts w:cstheme="minorHAnsi"/>
        </w:rPr>
        <w:t xml:space="preserve">gran </w:t>
      </w:r>
      <w:r w:rsidR="002B3183">
        <w:rPr>
          <w:rFonts w:cstheme="minorHAnsi"/>
        </w:rPr>
        <w:t xml:space="preserve">labor de </w:t>
      </w:r>
      <w:r w:rsidR="00EE7DB2">
        <w:rPr>
          <w:rFonts w:cstheme="minorHAnsi"/>
        </w:rPr>
        <w:t xml:space="preserve">innovación realizada en nuestro compromiso con ofrecer al consumidor </w:t>
      </w:r>
      <w:r w:rsidR="002B3183">
        <w:rPr>
          <w:rFonts w:cstheme="minorHAnsi"/>
        </w:rPr>
        <w:t xml:space="preserve">nuevos aperitivos </w:t>
      </w:r>
      <w:r w:rsidR="00215827">
        <w:rPr>
          <w:rFonts w:cstheme="minorHAnsi"/>
        </w:rPr>
        <w:t>deliciosos</w:t>
      </w:r>
      <w:r w:rsidR="002B3183">
        <w:rPr>
          <w:rFonts w:cstheme="minorHAnsi"/>
        </w:rPr>
        <w:t xml:space="preserve"> </w:t>
      </w:r>
      <w:r w:rsidR="00CC4B90">
        <w:rPr>
          <w:rFonts w:cstheme="minorHAnsi"/>
        </w:rPr>
        <w:t xml:space="preserve">y </w:t>
      </w:r>
      <w:r w:rsidR="00215827">
        <w:rPr>
          <w:rFonts w:cstheme="minorHAnsi"/>
        </w:rPr>
        <w:t>beneficiosos a nivel nutricional que</w:t>
      </w:r>
      <w:r w:rsidRPr="003A3855">
        <w:rPr>
          <w:rFonts w:cstheme="minorHAnsi"/>
        </w:rPr>
        <w:t xml:space="preserve"> nos permitirá seguir </w:t>
      </w:r>
      <w:r>
        <w:rPr>
          <w:rFonts w:cstheme="minorHAnsi"/>
        </w:rPr>
        <w:t>afianzando</w:t>
      </w:r>
      <w:r w:rsidRPr="003A3855">
        <w:rPr>
          <w:rFonts w:cstheme="minorHAnsi"/>
        </w:rPr>
        <w:t xml:space="preserve"> nuestra posición en el </w:t>
      </w:r>
      <w:r>
        <w:rPr>
          <w:rFonts w:cstheme="minorHAnsi"/>
        </w:rPr>
        <w:t>entorno</w:t>
      </w:r>
      <w:r w:rsidRPr="003A3855">
        <w:rPr>
          <w:rFonts w:cstheme="minorHAnsi"/>
        </w:rPr>
        <w:t xml:space="preserve"> de los snacks”</w:t>
      </w:r>
      <w:r w:rsidR="00675052">
        <w:rPr>
          <w:rFonts w:cstheme="minorHAnsi"/>
        </w:rPr>
        <w:t xml:space="preserve">, </w:t>
      </w:r>
      <w:r>
        <w:rPr>
          <w:rFonts w:cstheme="minorHAnsi"/>
        </w:rPr>
        <w:t>ha destacado</w:t>
      </w:r>
      <w:r w:rsidRPr="003A3855">
        <w:rPr>
          <w:rFonts w:cstheme="minorHAnsi"/>
        </w:rPr>
        <w:t xml:space="preserve"> Simón Fusté, director de Snacks de Sigma en Europa.</w:t>
      </w:r>
    </w:p>
    <w:p w14:paraId="7D797AD9" w14:textId="4151E8B1" w:rsidR="004A11BC" w:rsidRDefault="00643AF5" w:rsidP="004A11BC">
      <w:pPr>
        <w:spacing w:before="100" w:beforeAutospacing="1" w:after="100" w:afterAutospacing="1"/>
        <w:jc w:val="both"/>
        <w:rPr>
          <w:rFonts w:cstheme="minorHAnsi"/>
        </w:rPr>
      </w:pPr>
      <w:r>
        <w:rPr>
          <w:rFonts w:cstheme="minorHAnsi"/>
        </w:rPr>
        <w:t>Con</w:t>
      </w:r>
      <w:r w:rsidRPr="001B3A97">
        <w:rPr>
          <w:rFonts w:cstheme="minorHAnsi"/>
        </w:rPr>
        <w:t xml:space="preserve"> más de 10.000 votos recogidos a través de encuestas online</w:t>
      </w:r>
      <w:r>
        <w:rPr>
          <w:rFonts w:cstheme="minorHAnsi"/>
        </w:rPr>
        <w:t xml:space="preserve"> a segmentos</w:t>
      </w:r>
      <w:r w:rsidRPr="001B3A97">
        <w:rPr>
          <w:rFonts w:cstheme="minorHAnsi"/>
        </w:rPr>
        <w:t xml:space="preserve"> representativ</w:t>
      </w:r>
      <w:r>
        <w:rPr>
          <w:rFonts w:cstheme="minorHAnsi"/>
        </w:rPr>
        <w:t>o</w:t>
      </w:r>
      <w:r w:rsidRPr="001B3A97">
        <w:rPr>
          <w:rFonts w:cstheme="minorHAnsi"/>
        </w:rPr>
        <w:t xml:space="preserve">s de la población y pruebas </w:t>
      </w:r>
      <w:r>
        <w:rPr>
          <w:rFonts w:cstheme="minorHAnsi"/>
        </w:rPr>
        <w:t>directas</w:t>
      </w:r>
      <w:r w:rsidRPr="001B3A97">
        <w:rPr>
          <w:rFonts w:cstheme="minorHAnsi"/>
        </w:rPr>
        <w:t xml:space="preserve">, </w:t>
      </w:r>
      <w:r>
        <w:rPr>
          <w:rFonts w:cstheme="minorHAnsi"/>
        </w:rPr>
        <w:t xml:space="preserve">el distintivo ‘Producto del Año’ </w:t>
      </w:r>
      <w:r w:rsidRPr="001B3A97">
        <w:rPr>
          <w:rFonts w:cstheme="minorHAnsi"/>
        </w:rPr>
        <w:t xml:space="preserve">garantiza un proceso riguroso e imparcial. </w:t>
      </w:r>
      <w:r>
        <w:rPr>
          <w:rFonts w:cstheme="minorHAnsi"/>
        </w:rPr>
        <w:t>Por ello, d</w:t>
      </w:r>
      <w:r w:rsidRPr="001B3A97">
        <w:rPr>
          <w:rFonts w:cstheme="minorHAnsi"/>
        </w:rPr>
        <w:t xml:space="preserve">esde su creación en 1987 en Francia y su llegada a España hace </w:t>
      </w:r>
      <w:r>
        <w:rPr>
          <w:rFonts w:cstheme="minorHAnsi"/>
        </w:rPr>
        <w:t>un cuarto de siglo</w:t>
      </w:r>
      <w:r w:rsidRPr="001B3A97">
        <w:rPr>
          <w:rFonts w:cstheme="minorHAnsi"/>
        </w:rPr>
        <w:t>, est</w:t>
      </w:r>
      <w:r>
        <w:rPr>
          <w:rFonts w:cstheme="minorHAnsi"/>
        </w:rPr>
        <w:t xml:space="preserve">e aval </w:t>
      </w:r>
      <w:r w:rsidRPr="001B3A97">
        <w:rPr>
          <w:rFonts w:cstheme="minorHAnsi"/>
        </w:rPr>
        <w:t>se ha convertido en un referente en el sector</w:t>
      </w:r>
      <w:r>
        <w:rPr>
          <w:rFonts w:cstheme="minorHAnsi"/>
        </w:rPr>
        <w:t xml:space="preserve">, permitiendo al consumidor </w:t>
      </w:r>
      <w:r w:rsidR="004A11BC" w:rsidRPr="003A3855">
        <w:rPr>
          <w:rFonts w:cstheme="minorHAnsi"/>
        </w:rPr>
        <w:t xml:space="preserve">identificar fácilmente </w:t>
      </w:r>
      <w:r w:rsidR="004A11BC">
        <w:rPr>
          <w:rFonts w:cstheme="minorHAnsi"/>
        </w:rPr>
        <w:t xml:space="preserve">las referencias más </w:t>
      </w:r>
      <w:r w:rsidR="00215827">
        <w:rPr>
          <w:rFonts w:cstheme="minorHAnsi"/>
        </w:rPr>
        <w:t>novedosas</w:t>
      </w:r>
      <w:r w:rsidR="004A11BC" w:rsidRPr="003A3855">
        <w:rPr>
          <w:rFonts w:cstheme="minorHAnsi"/>
        </w:rPr>
        <w:t xml:space="preserve"> del mercad</w:t>
      </w:r>
      <w:r w:rsidR="004A11BC">
        <w:rPr>
          <w:rFonts w:cstheme="minorHAnsi"/>
        </w:rPr>
        <w:t>o</w:t>
      </w:r>
      <w:r>
        <w:rPr>
          <w:rFonts w:cstheme="minorHAnsi"/>
        </w:rPr>
        <w:t xml:space="preserve"> de gran consumo</w:t>
      </w:r>
      <w:r w:rsidR="004A11BC">
        <w:rPr>
          <w:rFonts w:cstheme="minorHAnsi"/>
        </w:rPr>
        <w:t xml:space="preserve"> </w:t>
      </w:r>
      <w:r w:rsidR="004A11BC" w:rsidRPr="001B3A97">
        <w:rPr>
          <w:rFonts w:cstheme="minorHAnsi"/>
        </w:rPr>
        <w:t xml:space="preserve">tanto de alimentación como de </w:t>
      </w:r>
      <w:r>
        <w:rPr>
          <w:rFonts w:cstheme="minorHAnsi"/>
        </w:rPr>
        <w:t>otros segmentos</w:t>
      </w:r>
      <w:r w:rsidR="004A11BC" w:rsidRPr="001B3A97">
        <w:rPr>
          <w:rFonts w:cstheme="minorHAnsi"/>
        </w:rPr>
        <w:t>.</w:t>
      </w:r>
    </w:p>
    <w:p w14:paraId="2A3569B3" w14:textId="5F4BD09A" w:rsidR="001B3A97" w:rsidRDefault="00643AF5" w:rsidP="00EE66C0">
      <w:pPr>
        <w:spacing w:before="100" w:beforeAutospacing="1" w:after="100" w:afterAutospacing="1"/>
        <w:jc w:val="both"/>
        <w:rPr>
          <w:rFonts w:cstheme="minorHAnsi"/>
        </w:rPr>
      </w:pPr>
      <w:r>
        <w:rPr>
          <w:rFonts w:cstheme="minorHAnsi"/>
        </w:rPr>
        <w:t>La</w:t>
      </w:r>
      <w:r w:rsidR="001B3A97" w:rsidRPr="001B3A97">
        <w:rPr>
          <w:rFonts w:cstheme="minorHAnsi"/>
        </w:rPr>
        <w:t xml:space="preserve"> vigésimo quinta edición</w:t>
      </w:r>
      <w:r>
        <w:rPr>
          <w:rFonts w:cstheme="minorHAnsi"/>
        </w:rPr>
        <w:t xml:space="preserve"> del certamen Gran Premio a la Innovación ha</w:t>
      </w:r>
      <w:r w:rsidR="001B3A97" w:rsidRPr="001B3A97">
        <w:rPr>
          <w:rFonts w:cstheme="minorHAnsi"/>
        </w:rPr>
        <w:t xml:space="preserve"> </w:t>
      </w:r>
      <w:r w:rsidR="005A32B9">
        <w:rPr>
          <w:rFonts w:cstheme="minorHAnsi"/>
        </w:rPr>
        <w:t>galardonado</w:t>
      </w:r>
      <w:r w:rsidR="001B3A97" w:rsidRPr="001B3A97">
        <w:rPr>
          <w:rFonts w:cstheme="minorHAnsi"/>
        </w:rPr>
        <w:t xml:space="preserve"> </w:t>
      </w:r>
      <w:r w:rsidR="001B3A97">
        <w:rPr>
          <w:rFonts w:cstheme="minorHAnsi"/>
        </w:rPr>
        <w:t xml:space="preserve">aquellos </w:t>
      </w:r>
      <w:r w:rsidR="001B3A97" w:rsidRPr="001B3A97">
        <w:rPr>
          <w:rFonts w:cstheme="minorHAnsi"/>
        </w:rPr>
        <w:t xml:space="preserve">productos lanzados entre el 1 de enero de 2023 y el 31 de octubre de 2024, </w:t>
      </w:r>
      <w:r>
        <w:rPr>
          <w:rFonts w:cstheme="minorHAnsi"/>
        </w:rPr>
        <w:t xml:space="preserve">atendiendo a criterios tanto </w:t>
      </w:r>
      <w:r w:rsidR="001B3A97" w:rsidRPr="001B3A97">
        <w:rPr>
          <w:rFonts w:cstheme="minorHAnsi"/>
        </w:rPr>
        <w:t xml:space="preserve">de </w:t>
      </w:r>
      <w:r w:rsidR="00215827">
        <w:rPr>
          <w:rFonts w:cstheme="minorHAnsi"/>
        </w:rPr>
        <w:t>originalidad</w:t>
      </w:r>
      <w:r w:rsidR="001B3A97" w:rsidRPr="001B3A97">
        <w:rPr>
          <w:rFonts w:cstheme="minorHAnsi"/>
        </w:rPr>
        <w:t xml:space="preserve"> como su intención de compra</w:t>
      </w:r>
      <w:r w:rsidR="001B3A97">
        <w:rPr>
          <w:rFonts w:cstheme="minorHAnsi"/>
        </w:rPr>
        <w:t xml:space="preserve">, además de otros </w:t>
      </w:r>
      <w:r w:rsidR="001B3A97" w:rsidRPr="001B3A97">
        <w:rPr>
          <w:rFonts w:cstheme="minorHAnsi"/>
        </w:rPr>
        <w:t>atributos como el sabor, la textura, el diseño y la relación calidad-precio.</w:t>
      </w:r>
    </w:p>
    <w:p w14:paraId="47959574" w14:textId="77777777" w:rsidR="000D02C5" w:rsidRDefault="008912C0" w:rsidP="000D02C5">
      <w:pPr>
        <w:spacing w:before="240" w:after="100" w:afterAutospacing="1"/>
        <w:jc w:val="both"/>
        <w:rPr>
          <w:rFonts w:cstheme="minorHAnsi"/>
          <w:b/>
          <w:bCs/>
          <w:i/>
          <w:iCs/>
        </w:rPr>
      </w:pPr>
      <w:r w:rsidRPr="000D02C5">
        <w:rPr>
          <w:rFonts w:cstheme="minorHAnsi"/>
          <w:b/>
          <w:bCs/>
          <w:i/>
          <w:iCs/>
        </w:rPr>
        <w:lastRenderedPageBreak/>
        <w:t xml:space="preserve">Los Simple </w:t>
      </w:r>
      <w:proofErr w:type="spellStart"/>
      <w:r w:rsidRPr="000D02C5">
        <w:rPr>
          <w:rFonts w:cstheme="minorHAnsi"/>
          <w:b/>
          <w:bCs/>
          <w:i/>
          <w:iCs/>
        </w:rPr>
        <w:t>Pops</w:t>
      </w:r>
      <w:proofErr w:type="spellEnd"/>
      <w:r w:rsidRPr="000D02C5">
        <w:rPr>
          <w:rFonts w:cstheme="minorHAnsi"/>
          <w:b/>
          <w:bCs/>
          <w:i/>
          <w:iCs/>
        </w:rPr>
        <w:t xml:space="preserve"> de Snack’In </w:t>
      </w:r>
      <w:proofErr w:type="spellStart"/>
      <w:r w:rsidRPr="000D02C5">
        <w:rPr>
          <w:rFonts w:cstheme="minorHAnsi"/>
          <w:b/>
          <w:bCs/>
          <w:i/>
          <w:iCs/>
        </w:rPr>
        <w:t>For</w:t>
      </w:r>
      <w:proofErr w:type="spellEnd"/>
      <w:r w:rsidRPr="000D02C5">
        <w:rPr>
          <w:rFonts w:cstheme="minorHAnsi"/>
          <w:b/>
          <w:bCs/>
          <w:i/>
          <w:iCs/>
        </w:rPr>
        <w:t xml:space="preserve"> You</w:t>
      </w:r>
    </w:p>
    <w:p w14:paraId="65D0C8B0" w14:textId="6B5218FD" w:rsidR="00C3266E" w:rsidRPr="000D02C5" w:rsidRDefault="003A3855" w:rsidP="000D02C5">
      <w:pPr>
        <w:spacing w:before="240" w:after="100" w:afterAutospacing="1"/>
        <w:jc w:val="both"/>
        <w:rPr>
          <w:rFonts w:cstheme="minorHAnsi"/>
          <w:b/>
          <w:bCs/>
          <w:i/>
          <w:iCs/>
        </w:rPr>
      </w:pPr>
      <w:r w:rsidRPr="003A3855">
        <w:rPr>
          <w:rFonts w:cstheme="minorHAnsi"/>
        </w:rPr>
        <w:t xml:space="preserve">Elaborados con arroz, garbanzos, guisantes y un vegetal principal (brócoli, tomate o zanahoria), los Simple </w:t>
      </w:r>
      <w:proofErr w:type="spellStart"/>
      <w:r w:rsidRPr="003A3855">
        <w:rPr>
          <w:rFonts w:cstheme="minorHAnsi"/>
        </w:rPr>
        <w:t>Pops</w:t>
      </w:r>
      <w:proofErr w:type="spellEnd"/>
      <w:r w:rsidRPr="003A3855">
        <w:rPr>
          <w:rFonts w:cstheme="minorHAnsi"/>
        </w:rPr>
        <w:t xml:space="preserve"> </w:t>
      </w:r>
      <w:r w:rsidR="008912C0">
        <w:rPr>
          <w:rFonts w:cstheme="minorHAnsi"/>
        </w:rPr>
        <w:t xml:space="preserve">de Snack’In </w:t>
      </w:r>
      <w:proofErr w:type="spellStart"/>
      <w:r w:rsidR="008912C0">
        <w:rPr>
          <w:rFonts w:cstheme="minorHAnsi"/>
        </w:rPr>
        <w:t>For</w:t>
      </w:r>
      <w:proofErr w:type="spellEnd"/>
      <w:r w:rsidR="008912C0">
        <w:rPr>
          <w:rFonts w:cstheme="minorHAnsi"/>
        </w:rPr>
        <w:t xml:space="preserve"> You </w:t>
      </w:r>
      <w:r>
        <w:rPr>
          <w:rFonts w:cstheme="minorHAnsi"/>
        </w:rPr>
        <w:t>cuentan</w:t>
      </w:r>
      <w:r w:rsidR="00E60863">
        <w:rPr>
          <w:rFonts w:cstheme="minorHAnsi"/>
        </w:rPr>
        <w:t>, además,</w:t>
      </w:r>
      <w:r>
        <w:rPr>
          <w:rFonts w:cstheme="minorHAnsi"/>
        </w:rPr>
        <w:t xml:space="preserve"> con un aderezo único</w:t>
      </w:r>
      <w:r w:rsidRPr="003A3855">
        <w:rPr>
          <w:rFonts w:cstheme="minorHAnsi"/>
        </w:rPr>
        <w:t xml:space="preserve"> para todos los gustos. Por ejemplo, la combinación de brócoli, crema agria y cebolla resulta ideal para quienes prefieren sabores suaves; el tomate con chili </w:t>
      </w:r>
      <w:r w:rsidR="00391107">
        <w:rPr>
          <w:rFonts w:cstheme="minorHAnsi"/>
        </w:rPr>
        <w:t>ofrece</w:t>
      </w:r>
      <w:r w:rsidRPr="003A3855">
        <w:rPr>
          <w:rFonts w:cstheme="minorHAnsi"/>
        </w:rPr>
        <w:t xml:space="preserve"> un toque</w:t>
      </w:r>
      <w:r w:rsidR="00E60863">
        <w:rPr>
          <w:rFonts w:cstheme="minorHAnsi"/>
        </w:rPr>
        <w:t xml:space="preserve"> especial para los</w:t>
      </w:r>
      <w:r w:rsidRPr="003A3855">
        <w:rPr>
          <w:rFonts w:cstheme="minorHAnsi"/>
        </w:rPr>
        <w:t xml:space="preserve"> amantes de</w:t>
      </w:r>
      <w:r w:rsidR="00391107">
        <w:rPr>
          <w:rFonts w:cstheme="minorHAnsi"/>
        </w:rPr>
        <w:t>l picante</w:t>
      </w:r>
      <w:r w:rsidRPr="003A3855">
        <w:rPr>
          <w:rFonts w:cstheme="minorHAnsi"/>
        </w:rPr>
        <w:t>, y la zanahoria con sal y pimienta es perfecta para los paladares clásicos.</w:t>
      </w:r>
      <w:r w:rsidR="005B11AD" w:rsidRPr="005B11AD">
        <w:rPr>
          <w:rFonts w:ascii="Times New Roman" w:hAnsi="Times New Roman" w:cs="Times New Roman"/>
          <w:noProof/>
          <w:sz w:val="24"/>
          <w:szCs w:val="24"/>
          <w:lang w:eastAsia="es-ES"/>
        </w:rPr>
        <w:t xml:space="preserve"> </w:t>
      </w:r>
    </w:p>
    <w:p w14:paraId="65B84CED" w14:textId="08FFBC21" w:rsidR="003A3855" w:rsidRDefault="003A3855" w:rsidP="003A3855">
      <w:pPr>
        <w:spacing w:before="100" w:beforeAutospacing="1" w:after="100" w:afterAutospacing="1"/>
        <w:jc w:val="both"/>
        <w:rPr>
          <w:rFonts w:cstheme="minorHAnsi"/>
        </w:rPr>
      </w:pPr>
      <w:r w:rsidRPr="003A3855">
        <w:rPr>
          <w:rFonts w:cstheme="minorHAnsi"/>
        </w:rPr>
        <w:t xml:space="preserve">Gracias a su alto contenido de fibra y la naturalidad de sus ingredientes, los Simple </w:t>
      </w:r>
      <w:proofErr w:type="spellStart"/>
      <w:r w:rsidRPr="003A3855">
        <w:rPr>
          <w:rFonts w:cstheme="minorHAnsi"/>
        </w:rPr>
        <w:t>Pops</w:t>
      </w:r>
      <w:proofErr w:type="spellEnd"/>
      <w:r w:rsidRPr="003A3855">
        <w:rPr>
          <w:rFonts w:cstheme="minorHAnsi"/>
        </w:rPr>
        <w:t xml:space="preserve"> no solo satisfacen el hambre, sino que también representan una opción </w:t>
      </w:r>
      <w:r w:rsidR="00391107">
        <w:rPr>
          <w:rFonts w:cstheme="minorHAnsi"/>
        </w:rPr>
        <w:t>perfecta</w:t>
      </w:r>
      <w:r w:rsidRPr="003A3855">
        <w:rPr>
          <w:rFonts w:cstheme="minorHAnsi"/>
        </w:rPr>
        <w:t xml:space="preserve"> para toda la familia. Además, </w:t>
      </w:r>
      <w:r w:rsidR="00391107">
        <w:rPr>
          <w:rFonts w:cstheme="minorHAnsi"/>
        </w:rPr>
        <w:t>poseen</w:t>
      </w:r>
      <w:r w:rsidRPr="003A3855">
        <w:rPr>
          <w:rFonts w:cstheme="minorHAnsi"/>
        </w:rPr>
        <w:t xml:space="preserve"> el sello V-</w:t>
      </w:r>
      <w:proofErr w:type="spellStart"/>
      <w:r w:rsidRPr="003A3855">
        <w:rPr>
          <w:rFonts w:cstheme="minorHAnsi"/>
        </w:rPr>
        <w:t>Label</w:t>
      </w:r>
      <w:proofErr w:type="spellEnd"/>
      <w:r w:rsidRPr="003A3855">
        <w:rPr>
          <w:rFonts w:cstheme="minorHAnsi"/>
        </w:rPr>
        <w:t xml:space="preserve">, que </w:t>
      </w:r>
      <w:r w:rsidR="00391107">
        <w:rPr>
          <w:rFonts w:cstheme="minorHAnsi"/>
        </w:rPr>
        <w:t>garantiza</w:t>
      </w:r>
      <w:r w:rsidRPr="003A3855">
        <w:rPr>
          <w:rFonts w:cstheme="minorHAnsi"/>
        </w:rPr>
        <w:t xml:space="preserve"> que son aptos para vegetarianos (variedad de brócoli) y veganos (zanahoria y tomate). También son libres de gluten y poseen la certificación Halal </w:t>
      </w:r>
      <w:proofErr w:type="spellStart"/>
      <w:r w:rsidRPr="003A3855">
        <w:rPr>
          <w:rFonts w:cstheme="minorHAnsi"/>
        </w:rPr>
        <w:t>Consulting</w:t>
      </w:r>
      <w:proofErr w:type="spellEnd"/>
      <w:r w:rsidRPr="003A3855">
        <w:rPr>
          <w:rFonts w:cstheme="minorHAnsi"/>
        </w:rPr>
        <w:t>.</w:t>
      </w:r>
      <w:r w:rsidR="005B11AD">
        <w:rPr>
          <w:rFonts w:cstheme="minorHAnsi"/>
        </w:rPr>
        <w:t xml:space="preserve"> </w:t>
      </w:r>
      <w:r w:rsidRPr="003A3855">
        <w:rPr>
          <w:rFonts w:cstheme="minorHAnsi"/>
        </w:rPr>
        <w:t>Pensando en la practicidad, se presentan en formatos monodosis, lo que los hace ideales para consumir en cualquier momento y lugar</w:t>
      </w:r>
      <w:r w:rsidR="00E60863">
        <w:rPr>
          <w:rFonts w:cstheme="minorHAnsi"/>
        </w:rPr>
        <w:t>, pudiendo encontrarse</w:t>
      </w:r>
      <w:r w:rsidRPr="003A3855">
        <w:rPr>
          <w:rFonts w:cstheme="minorHAnsi"/>
        </w:rPr>
        <w:t xml:space="preserve"> en gasolineras</w:t>
      </w:r>
      <w:r>
        <w:rPr>
          <w:rFonts w:cstheme="minorHAnsi"/>
        </w:rPr>
        <w:t>,</w:t>
      </w:r>
      <w:r w:rsidRPr="003A3855">
        <w:rPr>
          <w:rFonts w:cstheme="minorHAnsi"/>
        </w:rPr>
        <w:t xml:space="preserve"> tiendas de conveniencia y supermercados.</w:t>
      </w:r>
      <w:r w:rsidR="000A209E">
        <w:rPr>
          <w:rFonts w:cstheme="minorHAnsi"/>
        </w:rPr>
        <w:t xml:space="preserve"> </w:t>
      </w:r>
    </w:p>
    <w:p w14:paraId="3DF792B0" w14:textId="77777777" w:rsidR="005B11AD" w:rsidRDefault="005B11AD" w:rsidP="003A3855">
      <w:pPr>
        <w:spacing w:before="100" w:beforeAutospacing="1" w:after="100" w:afterAutospacing="1"/>
        <w:jc w:val="both"/>
        <w:rPr>
          <w:rFonts w:cstheme="minorHAnsi"/>
        </w:rPr>
      </w:pPr>
    </w:p>
    <w:p w14:paraId="2E1641A5" w14:textId="77777777" w:rsidR="005B11AD" w:rsidRDefault="005B11AD" w:rsidP="003A3855">
      <w:pPr>
        <w:spacing w:before="100" w:beforeAutospacing="1" w:after="100" w:afterAutospacing="1"/>
        <w:jc w:val="both"/>
        <w:rPr>
          <w:rFonts w:cstheme="minorHAnsi"/>
        </w:rPr>
      </w:pPr>
    </w:p>
    <w:p w14:paraId="23AF8D28" w14:textId="77777777" w:rsidR="005B11AD" w:rsidRDefault="005B11AD" w:rsidP="003A3855">
      <w:pPr>
        <w:spacing w:before="100" w:beforeAutospacing="1" w:after="100" w:afterAutospacing="1"/>
        <w:jc w:val="both"/>
        <w:rPr>
          <w:rFonts w:cstheme="minorHAnsi"/>
        </w:rPr>
      </w:pPr>
    </w:p>
    <w:p w14:paraId="5EC09A8F" w14:textId="29FCE3B5" w:rsidR="000B41B6" w:rsidRPr="00E1449C" w:rsidRDefault="00651E9C" w:rsidP="003A3855">
      <w:pPr>
        <w:spacing w:before="100" w:beforeAutospacing="1" w:after="100" w:afterAutospacing="1"/>
        <w:jc w:val="both"/>
        <w:rPr>
          <w:rFonts w:cstheme="minorHAnsi"/>
        </w:rPr>
      </w:pPr>
      <w:r w:rsidRPr="00E1449C">
        <w:rPr>
          <w:rFonts w:cstheme="minorHAnsi"/>
          <w:i/>
          <w:color w:val="000000"/>
        </w:rPr>
        <w:t>-------</w:t>
      </w:r>
    </w:p>
    <w:p w14:paraId="1DF6512B" w14:textId="55BDC105" w:rsidR="000E4786" w:rsidRPr="005B11AD" w:rsidRDefault="000E4786" w:rsidP="00E1449C">
      <w:pPr>
        <w:spacing w:after="160" w:line="256" w:lineRule="auto"/>
        <w:jc w:val="both"/>
        <w:rPr>
          <w:rFonts w:eastAsia="Calibri" w:cstheme="minorHAnsi"/>
          <w:i/>
          <w:sz w:val="18"/>
          <w:szCs w:val="18"/>
        </w:rPr>
      </w:pPr>
      <w:r w:rsidRPr="005B11AD">
        <w:rPr>
          <w:rFonts w:eastAsia="Calibri" w:cstheme="minorHAnsi"/>
          <w:b/>
          <w:bCs/>
          <w:i/>
          <w:sz w:val="18"/>
          <w:szCs w:val="18"/>
        </w:rPr>
        <w:t xml:space="preserve">Sobre SIGMA </w:t>
      </w:r>
    </w:p>
    <w:p w14:paraId="0D94A3B5" w14:textId="2F05061D" w:rsidR="000E4786" w:rsidRPr="005B11AD" w:rsidRDefault="000E4786" w:rsidP="00E1449C">
      <w:pPr>
        <w:spacing w:after="160" w:line="256" w:lineRule="auto"/>
        <w:jc w:val="both"/>
        <w:rPr>
          <w:rFonts w:eastAsia="Calibri" w:cstheme="minorHAnsi"/>
          <w:i/>
          <w:sz w:val="18"/>
          <w:szCs w:val="18"/>
        </w:rPr>
      </w:pPr>
      <w:r w:rsidRPr="005B11AD">
        <w:rPr>
          <w:rFonts w:eastAsia="Calibri" w:cstheme="minorHAnsi"/>
          <w:i/>
          <w:sz w:val="18"/>
          <w:szCs w:val="18"/>
        </w:rPr>
        <w:t>Sigma es una compañía global líder en la industria alimentaria que produce, comercializa y distribuye alimentos mediante marcas de calidad, que incluyen carnes, quesos, yogures y otros alimentos refrigerados y congelados envasados. Sigma posee un amplio porfolio de marcas líderes y cuenta con 69 plantas de producción que operan en 1</w:t>
      </w:r>
      <w:r w:rsidR="00395F3F" w:rsidRPr="005B11AD">
        <w:rPr>
          <w:rFonts w:eastAsia="Calibri" w:cstheme="minorHAnsi"/>
          <w:i/>
          <w:sz w:val="18"/>
          <w:szCs w:val="18"/>
        </w:rPr>
        <w:t>7</w:t>
      </w:r>
      <w:r w:rsidRPr="005B11AD">
        <w:rPr>
          <w:rFonts w:eastAsia="Calibri" w:cstheme="minorHAnsi"/>
          <w:i/>
          <w:sz w:val="18"/>
          <w:szCs w:val="18"/>
        </w:rPr>
        <w:t xml:space="preserve"> países en cuatro regiones clave: Europa, México, Estados Unidos y América Latina.</w:t>
      </w:r>
    </w:p>
    <w:p w14:paraId="14FBE9A7" w14:textId="786A67D1" w:rsidR="00352097" w:rsidRPr="005B11AD" w:rsidRDefault="000E4786" w:rsidP="00E1449C">
      <w:pPr>
        <w:spacing w:after="0"/>
        <w:jc w:val="both"/>
        <w:rPr>
          <w:rFonts w:eastAsia="Calibri" w:cstheme="minorHAnsi"/>
          <w:i/>
          <w:sz w:val="18"/>
          <w:szCs w:val="18"/>
        </w:rPr>
      </w:pPr>
      <w:r w:rsidRPr="005B11AD">
        <w:rPr>
          <w:rFonts w:eastAsia="Calibri" w:cstheme="minorHAnsi"/>
          <w:i/>
          <w:sz w:val="18"/>
          <w:szCs w:val="18"/>
        </w:rPr>
        <w:t xml:space="preserve">En Europa, Sigma produce y comercializa sus productos bajo el nombre de marcas reconocidas como </w:t>
      </w:r>
      <w:r w:rsidR="00E3613C" w:rsidRPr="005B11AD">
        <w:rPr>
          <w:rFonts w:eastAsia="Calibri" w:cstheme="minorHAnsi"/>
          <w:i/>
          <w:sz w:val="18"/>
          <w:szCs w:val="18"/>
        </w:rPr>
        <w:t xml:space="preserve">Snack’In </w:t>
      </w:r>
      <w:proofErr w:type="spellStart"/>
      <w:r w:rsidR="00E3613C" w:rsidRPr="005B11AD">
        <w:rPr>
          <w:rFonts w:eastAsia="Calibri" w:cstheme="minorHAnsi"/>
          <w:i/>
          <w:sz w:val="18"/>
          <w:szCs w:val="18"/>
        </w:rPr>
        <w:t>For</w:t>
      </w:r>
      <w:proofErr w:type="spellEnd"/>
      <w:r w:rsidR="00E3613C" w:rsidRPr="005B11AD">
        <w:rPr>
          <w:rFonts w:eastAsia="Calibri" w:cstheme="minorHAnsi"/>
          <w:i/>
          <w:sz w:val="18"/>
          <w:szCs w:val="18"/>
        </w:rPr>
        <w:t xml:space="preserve"> You, </w:t>
      </w:r>
      <w:r w:rsidRPr="005B11AD">
        <w:rPr>
          <w:rFonts w:eastAsia="Calibri" w:cstheme="minorHAnsi"/>
          <w:i/>
          <w:sz w:val="18"/>
          <w:szCs w:val="18"/>
        </w:rPr>
        <w:t>Campofrío, Navidul, Revilla,</w:t>
      </w:r>
      <w:r w:rsidR="00AF0AC7" w:rsidRPr="005B11AD">
        <w:rPr>
          <w:rFonts w:eastAsia="Calibri" w:cstheme="minorHAnsi"/>
          <w:i/>
          <w:sz w:val="18"/>
          <w:szCs w:val="18"/>
        </w:rPr>
        <w:t xml:space="preserve"> </w:t>
      </w:r>
      <w:proofErr w:type="spellStart"/>
      <w:r w:rsidR="00AF0AC7" w:rsidRPr="005B11AD">
        <w:rPr>
          <w:rFonts w:eastAsia="Calibri" w:cstheme="minorHAnsi"/>
          <w:i/>
          <w:sz w:val="18"/>
          <w:szCs w:val="18"/>
        </w:rPr>
        <w:t>Vegalia</w:t>
      </w:r>
      <w:proofErr w:type="spellEnd"/>
      <w:r w:rsidR="00AF0AC7" w:rsidRPr="005B11AD">
        <w:rPr>
          <w:rFonts w:eastAsia="Calibri" w:cstheme="minorHAnsi"/>
          <w:i/>
          <w:sz w:val="18"/>
          <w:szCs w:val="18"/>
        </w:rPr>
        <w:t xml:space="preserve">, </w:t>
      </w:r>
      <w:proofErr w:type="spellStart"/>
      <w:r w:rsidR="00AF0AC7" w:rsidRPr="005B11AD">
        <w:rPr>
          <w:rFonts w:eastAsia="Calibri" w:cstheme="minorHAnsi"/>
          <w:i/>
          <w:sz w:val="18"/>
          <w:szCs w:val="18"/>
        </w:rPr>
        <w:t>Better</w:t>
      </w:r>
      <w:proofErr w:type="spellEnd"/>
      <w:r w:rsidR="00AF0AC7" w:rsidRPr="005B11AD">
        <w:rPr>
          <w:rFonts w:eastAsia="Calibri" w:cstheme="minorHAnsi"/>
          <w:i/>
          <w:sz w:val="18"/>
          <w:szCs w:val="18"/>
        </w:rPr>
        <w:t xml:space="preserve"> Balance</w:t>
      </w:r>
      <w:r w:rsidR="00955A44" w:rsidRPr="005B11AD">
        <w:rPr>
          <w:rFonts w:eastAsia="Calibri" w:cstheme="minorHAnsi"/>
          <w:i/>
          <w:sz w:val="18"/>
          <w:szCs w:val="18"/>
        </w:rPr>
        <w:t>,</w:t>
      </w:r>
      <w:r w:rsidRPr="005B11AD">
        <w:rPr>
          <w:rFonts w:eastAsia="Calibri" w:cstheme="minorHAnsi"/>
          <w:i/>
          <w:sz w:val="18"/>
          <w:szCs w:val="18"/>
        </w:rPr>
        <w:t xml:space="preserve"> </w:t>
      </w:r>
      <w:proofErr w:type="spellStart"/>
      <w:r w:rsidRPr="005B11AD">
        <w:rPr>
          <w:rFonts w:eastAsia="Calibri" w:cstheme="minorHAnsi"/>
          <w:i/>
          <w:sz w:val="18"/>
          <w:szCs w:val="18"/>
        </w:rPr>
        <w:t>Aoste</w:t>
      </w:r>
      <w:proofErr w:type="spellEnd"/>
      <w:r w:rsidRPr="005B11AD">
        <w:rPr>
          <w:rFonts w:eastAsia="Calibri" w:cstheme="minorHAnsi"/>
          <w:i/>
          <w:sz w:val="18"/>
          <w:szCs w:val="18"/>
        </w:rPr>
        <w:t xml:space="preserve">, </w:t>
      </w:r>
      <w:proofErr w:type="spellStart"/>
      <w:r w:rsidRPr="005B11AD">
        <w:rPr>
          <w:rFonts w:eastAsia="Calibri" w:cstheme="minorHAnsi"/>
          <w:i/>
          <w:sz w:val="18"/>
          <w:szCs w:val="18"/>
        </w:rPr>
        <w:t>Cochonou</w:t>
      </w:r>
      <w:proofErr w:type="spellEnd"/>
      <w:r w:rsidRPr="005B11AD">
        <w:rPr>
          <w:rFonts w:eastAsia="Calibri" w:cstheme="minorHAnsi"/>
          <w:i/>
          <w:sz w:val="18"/>
          <w:szCs w:val="18"/>
        </w:rPr>
        <w:t xml:space="preserve">, Justin </w:t>
      </w:r>
      <w:proofErr w:type="spellStart"/>
      <w:r w:rsidRPr="005B11AD">
        <w:rPr>
          <w:rFonts w:eastAsia="Calibri" w:cstheme="minorHAnsi"/>
          <w:i/>
          <w:sz w:val="18"/>
          <w:szCs w:val="18"/>
        </w:rPr>
        <w:t>Bridou</w:t>
      </w:r>
      <w:proofErr w:type="spellEnd"/>
      <w:r w:rsidRPr="005B11AD">
        <w:rPr>
          <w:rFonts w:eastAsia="Calibri" w:cstheme="minorHAnsi"/>
          <w:i/>
          <w:sz w:val="18"/>
          <w:szCs w:val="18"/>
        </w:rPr>
        <w:t xml:space="preserve">, </w:t>
      </w:r>
      <w:proofErr w:type="spellStart"/>
      <w:r w:rsidRPr="005B11AD">
        <w:rPr>
          <w:rFonts w:eastAsia="Calibri" w:cstheme="minorHAnsi"/>
          <w:i/>
          <w:sz w:val="18"/>
          <w:szCs w:val="18"/>
        </w:rPr>
        <w:t>Marcassou</w:t>
      </w:r>
      <w:proofErr w:type="spellEnd"/>
      <w:r w:rsidRPr="005B11AD">
        <w:rPr>
          <w:rFonts w:eastAsia="Calibri" w:cstheme="minorHAnsi"/>
          <w:i/>
          <w:sz w:val="18"/>
          <w:szCs w:val="18"/>
        </w:rPr>
        <w:t xml:space="preserve">, </w:t>
      </w:r>
      <w:proofErr w:type="spellStart"/>
      <w:r w:rsidRPr="005B11AD">
        <w:rPr>
          <w:rFonts w:eastAsia="Calibri" w:cstheme="minorHAnsi"/>
          <w:i/>
          <w:sz w:val="18"/>
          <w:szCs w:val="18"/>
        </w:rPr>
        <w:t>Nobre</w:t>
      </w:r>
      <w:proofErr w:type="spellEnd"/>
      <w:r w:rsidRPr="005B11AD">
        <w:rPr>
          <w:rFonts w:eastAsia="Calibri" w:cstheme="minorHAnsi"/>
          <w:i/>
          <w:sz w:val="18"/>
          <w:szCs w:val="18"/>
        </w:rPr>
        <w:t xml:space="preserve">, </w:t>
      </w:r>
      <w:proofErr w:type="spellStart"/>
      <w:r w:rsidRPr="005B11AD">
        <w:rPr>
          <w:rFonts w:eastAsia="Calibri" w:cstheme="minorHAnsi"/>
          <w:i/>
          <w:sz w:val="18"/>
          <w:szCs w:val="18"/>
        </w:rPr>
        <w:t>Stegeman</w:t>
      </w:r>
      <w:proofErr w:type="spellEnd"/>
      <w:r w:rsidRPr="005B11AD">
        <w:rPr>
          <w:rFonts w:eastAsia="Calibri" w:cstheme="minorHAnsi"/>
          <w:i/>
          <w:sz w:val="18"/>
          <w:szCs w:val="18"/>
        </w:rPr>
        <w:t xml:space="preserve"> o Caroli, entre otras. Además, cuenta con</w:t>
      </w:r>
      <w:r w:rsidRPr="005B11AD">
        <w:rPr>
          <w:rFonts w:eastAsia="Calibri" w:cstheme="minorHAnsi"/>
          <w:sz w:val="18"/>
          <w:szCs w:val="18"/>
        </w:rPr>
        <w:t xml:space="preserve"> </w:t>
      </w:r>
      <w:r w:rsidRPr="005B11AD">
        <w:rPr>
          <w:rFonts w:eastAsia="Calibri" w:cstheme="minorHAnsi"/>
          <w:i/>
          <w:sz w:val="18"/>
          <w:szCs w:val="18"/>
        </w:rPr>
        <w:t xml:space="preserve">una amplia variedad de categorías, como jamón cocido, pavo y pollo cocidos, jamón curado, salchichas, perritos calientes, comidas preparadas, patés y productos vegetales. Sigma produce y vende sus productos en </w:t>
      </w:r>
      <w:r w:rsidR="00AA0821" w:rsidRPr="005B11AD">
        <w:rPr>
          <w:rFonts w:eastAsia="Calibri" w:cstheme="minorHAnsi"/>
          <w:i/>
          <w:sz w:val="18"/>
          <w:szCs w:val="18"/>
        </w:rPr>
        <w:t>diversos</w:t>
      </w:r>
      <w:r w:rsidRPr="005B11AD">
        <w:rPr>
          <w:rFonts w:eastAsia="Calibri" w:cstheme="minorHAnsi"/>
          <w:i/>
          <w:sz w:val="18"/>
          <w:szCs w:val="18"/>
        </w:rPr>
        <w:t xml:space="preserve"> países europeos y exporta a más de 60 países de todo el mundo</w:t>
      </w:r>
    </w:p>
    <w:p w14:paraId="7F667E52" w14:textId="77777777" w:rsidR="00506BD7" w:rsidRDefault="00506BD7" w:rsidP="00506BD7">
      <w:pPr>
        <w:spacing w:after="0"/>
        <w:rPr>
          <w:rFonts w:ascii="Arial" w:eastAsia="Calibri" w:hAnsi="Arial" w:cs="Arial"/>
          <w:i/>
          <w:sz w:val="18"/>
          <w:szCs w:val="18"/>
        </w:rPr>
      </w:pPr>
    </w:p>
    <w:p w14:paraId="78CB2A8D" w14:textId="77777777" w:rsidR="00521E4A" w:rsidRPr="00506BD7" w:rsidRDefault="00521E4A" w:rsidP="00506BD7">
      <w:pPr>
        <w:spacing w:after="0"/>
        <w:rPr>
          <w:rFonts w:ascii="Arial" w:eastAsia="Calibri" w:hAnsi="Arial" w:cs="Arial"/>
          <w:i/>
          <w:sz w:val="18"/>
          <w:szCs w:val="18"/>
        </w:rPr>
      </w:pPr>
    </w:p>
    <w:p w14:paraId="1F3F6E6E" w14:textId="77777777" w:rsidR="00352097" w:rsidRDefault="00352097" w:rsidP="00352097">
      <w:pPr>
        <w:spacing w:after="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Para más información</w:t>
      </w:r>
    </w:p>
    <w:p w14:paraId="3D325140" w14:textId="77777777" w:rsidR="00CD08AF" w:rsidRDefault="00CD08AF" w:rsidP="00B037EE">
      <w:pPr>
        <w:spacing w:after="0"/>
        <w:rPr>
          <w:sz w:val="20"/>
          <w:szCs w:val="20"/>
        </w:rPr>
        <w:sectPr w:rsidR="00CD08AF" w:rsidSect="00CF7ED0">
          <w:headerReference w:type="default" r:id="rId12"/>
          <w:footerReference w:type="default" r:id="rId13"/>
          <w:pgSz w:w="11906" w:h="16838"/>
          <w:pgMar w:top="2331" w:right="1274" w:bottom="1417" w:left="1701" w:header="708" w:footer="708" w:gutter="0"/>
          <w:cols w:space="708"/>
          <w:docGrid w:linePitch="360"/>
        </w:sectPr>
      </w:pPr>
    </w:p>
    <w:p w14:paraId="6F9972A6" w14:textId="1688447F" w:rsidR="00B037EE" w:rsidRDefault="003F6630" w:rsidP="00B037EE">
      <w:pPr>
        <w:spacing w:after="0"/>
        <w:rPr>
          <w:sz w:val="20"/>
          <w:szCs w:val="20"/>
        </w:rPr>
      </w:pPr>
      <w:r>
        <w:rPr>
          <w:sz w:val="20"/>
          <w:szCs w:val="20"/>
        </w:rPr>
        <w:t>Alejandra García de la Maza</w:t>
      </w:r>
    </w:p>
    <w:p w14:paraId="000E01C8" w14:textId="5A4BC34F" w:rsidR="00B037EE" w:rsidRPr="00B037EE" w:rsidRDefault="003F6630" w:rsidP="00B037EE">
      <w:pPr>
        <w:spacing w:after="0"/>
        <w:rPr>
          <w:rStyle w:val="Hipervnculo"/>
        </w:rPr>
      </w:pPr>
      <w:hyperlink r:id="rId14" w:history="1">
        <w:r w:rsidRPr="00A26A9B">
          <w:rPr>
            <w:rStyle w:val="Hipervnculo"/>
            <w:sz w:val="20"/>
            <w:szCs w:val="20"/>
          </w:rPr>
          <w:t>agm@lasker.es</w:t>
        </w:r>
      </w:hyperlink>
    </w:p>
    <w:p w14:paraId="3466FDD2" w14:textId="28FDA555" w:rsidR="00B037EE" w:rsidRDefault="00B037EE" w:rsidP="00B037EE">
      <w:pPr>
        <w:rPr>
          <w:sz w:val="20"/>
          <w:szCs w:val="20"/>
        </w:rPr>
      </w:pPr>
      <w:r>
        <w:rPr>
          <w:sz w:val="20"/>
          <w:szCs w:val="20"/>
        </w:rPr>
        <w:t xml:space="preserve">91 088 55 50 / </w:t>
      </w:r>
      <w:r w:rsidR="003F6630" w:rsidRPr="003F6630">
        <w:rPr>
          <w:sz w:val="20"/>
          <w:szCs w:val="20"/>
        </w:rPr>
        <w:t>650 525 429</w:t>
      </w:r>
    </w:p>
    <w:p w14:paraId="3513825E" w14:textId="1B565FDA" w:rsidR="00352097" w:rsidRDefault="005B11AD" w:rsidP="00352097">
      <w:pPr>
        <w:spacing w:after="0"/>
        <w:rPr>
          <w:sz w:val="20"/>
          <w:szCs w:val="20"/>
        </w:rPr>
      </w:pPr>
      <w:r>
        <w:rPr>
          <w:sz w:val="20"/>
          <w:szCs w:val="20"/>
        </w:rPr>
        <w:t>Raúl Torres</w:t>
      </w:r>
    </w:p>
    <w:p w14:paraId="487D32C1" w14:textId="15DDB1FC" w:rsidR="00352097" w:rsidRDefault="005B11AD" w:rsidP="00352097">
      <w:pPr>
        <w:spacing w:after="0"/>
        <w:rPr>
          <w:sz w:val="20"/>
          <w:szCs w:val="20"/>
        </w:rPr>
      </w:pPr>
      <w:hyperlink r:id="rId15" w:history="1">
        <w:r w:rsidRPr="007E33D4">
          <w:rPr>
            <w:rStyle w:val="Hipervnculo"/>
            <w:sz w:val="20"/>
            <w:szCs w:val="20"/>
          </w:rPr>
          <w:t>rta@lasker.es</w:t>
        </w:r>
      </w:hyperlink>
      <w:r w:rsidR="00352097">
        <w:rPr>
          <w:sz w:val="20"/>
          <w:szCs w:val="20"/>
        </w:rPr>
        <w:t xml:space="preserve"> </w:t>
      </w:r>
    </w:p>
    <w:p w14:paraId="41CC54C1" w14:textId="180E78F4" w:rsidR="00BC4EBD" w:rsidRPr="007046D4" w:rsidRDefault="00352097" w:rsidP="007046D4">
      <w:pPr>
        <w:spacing w:after="0"/>
        <w:rPr>
          <w:rFonts w:cs="Arial"/>
          <w:lang w:val="es-ES_tradnl"/>
        </w:rPr>
      </w:pPr>
      <w:r>
        <w:rPr>
          <w:sz w:val="20"/>
          <w:szCs w:val="20"/>
        </w:rPr>
        <w:t xml:space="preserve">91 088 55 50 / </w:t>
      </w:r>
      <w:r w:rsidR="005B11AD" w:rsidRPr="005B11AD">
        <w:rPr>
          <w:sz w:val="20"/>
          <w:szCs w:val="20"/>
        </w:rPr>
        <w:t>639 747 732</w:t>
      </w:r>
    </w:p>
    <w:sectPr w:rsidR="00BC4EBD" w:rsidRPr="007046D4" w:rsidSect="00CD08AF">
      <w:type w:val="continuous"/>
      <w:pgSz w:w="11906" w:h="16838"/>
      <w:pgMar w:top="2331" w:right="1274" w:bottom="1417" w:left="170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235C8A" w14:textId="77777777" w:rsidR="00CF7ED0" w:rsidRDefault="00CF7ED0" w:rsidP="00422BB1">
      <w:pPr>
        <w:spacing w:after="0" w:line="240" w:lineRule="auto"/>
      </w:pPr>
      <w:r>
        <w:separator/>
      </w:r>
    </w:p>
  </w:endnote>
  <w:endnote w:type="continuationSeparator" w:id="0">
    <w:p w14:paraId="22140069" w14:textId="77777777" w:rsidR="00CF7ED0" w:rsidRDefault="00CF7ED0" w:rsidP="00422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43978949"/>
      <w:docPartObj>
        <w:docPartGallery w:val="Page Numbers (Bottom of Page)"/>
        <w:docPartUnique/>
      </w:docPartObj>
    </w:sdtPr>
    <w:sdtEndPr/>
    <w:sdtContent>
      <w:p w14:paraId="0F9918BC" w14:textId="40736F07" w:rsidR="00495623" w:rsidRDefault="0049562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3A51">
          <w:rPr>
            <w:noProof/>
          </w:rPr>
          <w:t>1</w:t>
        </w:r>
        <w:r>
          <w:fldChar w:fldCharType="end"/>
        </w:r>
      </w:p>
    </w:sdtContent>
  </w:sdt>
  <w:p w14:paraId="7F569479" w14:textId="3B934946" w:rsidR="00495623" w:rsidRDefault="00A83C83">
    <w:pPr>
      <w:pStyle w:val="Piedepgina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1C6ED05C" wp14:editId="48F2275C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87a84c82889fc34cca800f2d" descr="{&quot;HashCode&quot;:87699499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775652E" w14:textId="2F1BC1A8" w:rsidR="00A83C83" w:rsidRPr="00A83C83" w:rsidRDefault="00A83C83" w:rsidP="00A83C83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D50032"/>
                              <w:sz w:val="20"/>
                            </w:rPr>
                          </w:pPr>
                          <w:proofErr w:type="spellStart"/>
                          <w:r w:rsidRPr="00A83C83">
                            <w:rPr>
                              <w:rFonts w:ascii="Calibri" w:hAnsi="Calibri" w:cs="Calibri"/>
                              <w:color w:val="D50032"/>
                              <w:sz w:val="20"/>
                            </w:rPr>
                            <w:t>Confidential</w:t>
                          </w:r>
                          <w:proofErr w:type="spellEnd"/>
                          <w:r w:rsidRPr="00A83C83">
                            <w:rPr>
                              <w:rFonts w:ascii="Calibri" w:hAnsi="Calibri" w:cs="Calibri"/>
                              <w:color w:val="D50032"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Pr="00A83C83">
                            <w:rPr>
                              <w:rFonts w:ascii="Calibri" w:hAnsi="Calibri" w:cs="Calibri"/>
                              <w:color w:val="D50032"/>
                              <w:sz w:val="20"/>
                            </w:rPr>
                            <w:t>Information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6ED05C" id="_x0000_t202" coordsize="21600,21600" o:spt="202" path="m,l,21600r21600,l21600,xe">
              <v:stroke joinstyle="miter"/>
              <v:path gradientshapeok="t" o:connecttype="rect"/>
            </v:shapetype>
            <v:shape id="MSIPCM87a84c82889fc34cca800f2d" o:spid="_x0000_s1027" type="#_x0000_t202" alt="{&quot;HashCode&quot;:876994991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68I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8Gs9mUWTpgoZLxmQ+y3O87c5u&#10;c9B3gHoc49OwPJkxOaizKR3oV9T1OrbDEDMcm5Z0dzbvQi9hfBdcrNcpCfVkWXgwW8tj6YhWxPSl&#10;e2XODsAHpOwRzrJixRv8+9we5/UhgGwSORHZHs4BcNRi4mx4N1Hsv95T1vV1r34CAAD//wMAUEsD&#10;BBQABgAIAAAAIQCdqEfo4QAAAAsBAAAPAAAAZHJzL2Rvd25yZXYueG1sTI/BTsMwEETvSPyDtUhc&#10;KmqnFUkb4lQVUk9IiBakXt14SSLidYid1uXrcU5w3JnR7JtiE0zHzji41pKEZC6AIVVWt1RL+Hjf&#10;PayAOa9Iq84SSriig015e1OoXNsL7fF88DWLJeRyJaHxvs85d1WDRrm57ZGi92kHo3w8h5rrQV1i&#10;uen4QoiUG9VS/NCoHp8brL4Oo5Ew+zHV8iXbLY5vr99j2Gaz6zqMUt7fhe0TMI/B/4Vhwo/oUEam&#10;kx1JO9ZJiEN8VNNEZMAmP1mLFNhp0h6XGfCy4P83lL8AAAD//wMAUEsBAi0AFAAGAAgAAAAhALaD&#10;OJL+AAAA4QEAABMAAAAAAAAAAAAAAAAAAAAAAFtDb250ZW50X1R5cGVzXS54bWxQSwECLQAUAAYA&#10;CAAAACEAOP0h/9YAAACUAQAACwAAAAAAAAAAAAAAAAAvAQAAX3JlbHMvLnJlbHNQSwECLQAUAAYA&#10;CAAAACEA76uvCBcCAAAlBAAADgAAAAAAAAAAAAAAAAAuAgAAZHJzL2Uyb0RvYy54bWxQSwECLQAU&#10;AAYACAAAACEAnahH6OEAAAALAQAADwAAAAAAAAAAAAAAAABxBAAAZHJzL2Rvd25yZXYueG1sUEsF&#10;BgAAAAAEAAQA8wAAAH8FAAAAAA==&#10;" o:allowincell="f" filled="f" stroked="f" strokeweight=".5pt">
              <v:textbox inset=",0,20pt,0">
                <w:txbxContent>
                  <w:p w14:paraId="6775652E" w14:textId="2F1BC1A8" w:rsidR="00A83C83" w:rsidRPr="00A83C83" w:rsidRDefault="00A83C83" w:rsidP="00A83C83">
                    <w:pPr>
                      <w:spacing w:after="0"/>
                      <w:jc w:val="right"/>
                      <w:rPr>
                        <w:rFonts w:ascii="Calibri" w:hAnsi="Calibri" w:cs="Calibri"/>
                        <w:color w:val="D50032"/>
                        <w:sz w:val="20"/>
                      </w:rPr>
                    </w:pPr>
                    <w:proofErr w:type="spellStart"/>
                    <w:r w:rsidRPr="00A83C83">
                      <w:rPr>
                        <w:rFonts w:ascii="Calibri" w:hAnsi="Calibri" w:cs="Calibri"/>
                        <w:color w:val="D50032"/>
                        <w:sz w:val="20"/>
                      </w:rPr>
                      <w:t>Confidential</w:t>
                    </w:r>
                    <w:proofErr w:type="spellEnd"/>
                    <w:r w:rsidRPr="00A83C83">
                      <w:rPr>
                        <w:rFonts w:ascii="Calibri" w:hAnsi="Calibri" w:cs="Calibri"/>
                        <w:color w:val="D50032"/>
                        <w:sz w:val="20"/>
                      </w:rPr>
                      <w:t xml:space="preserve"> </w:t>
                    </w:r>
                    <w:proofErr w:type="spellStart"/>
                    <w:r w:rsidRPr="00A83C83">
                      <w:rPr>
                        <w:rFonts w:ascii="Calibri" w:hAnsi="Calibri" w:cs="Calibri"/>
                        <w:color w:val="D50032"/>
                        <w:sz w:val="20"/>
                      </w:rPr>
                      <w:t>Information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0A3572" w14:textId="77777777" w:rsidR="00CF7ED0" w:rsidRDefault="00CF7ED0" w:rsidP="00422BB1">
      <w:pPr>
        <w:spacing w:after="0" w:line="240" w:lineRule="auto"/>
      </w:pPr>
      <w:r>
        <w:separator/>
      </w:r>
    </w:p>
  </w:footnote>
  <w:footnote w:type="continuationSeparator" w:id="0">
    <w:p w14:paraId="0B3C0ECF" w14:textId="77777777" w:rsidR="00CF7ED0" w:rsidRDefault="00CF7ED0" w:rsidP="00422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CDEE42" w14:textId="0B53BC40" w:rsidR="009D272E" w:rsidRDefault="00E313A0" w:rsidP="00E313A0">
    <w:pPr>
      <w:pStyle w:val="Encabezado"/>
      <w:jc w:val="center"/>
    </w:pPr>
    <w:r>
      <w:rPr>
        <w:b/>
        <w:bCs/>
        <w:noProof/>
        <w:color w:val="7F7F7F" w:themeColor="text1" w:themeTint="80"/>
        <w:sz w:val="24"/>
        <w:szCs w:val="24"/>
        <w:lang w:eastAsia="es-ES"/>
      </w:rPr>
      <w:drawing>
        <wp:inline distT="0" distB="0" distL="0" distR="0" wp14:anchorId="59C1FDF3" wp14:editId="449729F4">
          <wp:extent cx="1285114" cy="967563"/>
          <wp:effectExtent l="0" t="0" r="0" b="4445"/>
          <wp:docPr id="1157894668" name="Imagen 1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894668" name="Imagen 1" descr="Texto&#10;&#10;Descripción generada automáticamente con confianza media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259" b="16253"/>
                  <a:stretch/>
                </pic:blipFill>
                <pic:spPr bwMode="auto">
                  <a:xfrm>
                    <a:off x="0" y="0"/>
                    <a:ext cx="1287487" cy="9693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62691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94FFD5" wp14:editId="6A067D30">
              <wp:simplePos x="0" y="0"/>
              <wp:positionH relativeFrom="margin">
                <wp:posOffset>-757555</wp:posOffset>
              </wp:positionH>
              <wp:positionV relativeFrom="paragraph">
                <wp:posOffset>-124460</wp:posOffset>
              </wp:positionV>
              <wp:extent cx="6896100" cy="10133965"/>
              <wp:effectExtent l="0" t="0" r="19050" b="19685"/>
              <wp:wrapNone/>
              <wp:docPr id="1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96100" cy="10133965"/>
                      </a:xfrm>
                      <a:prstGeom prst="rect">
                        <a:avLst/>
                      </a:prstGeom>
                      <a:noFill/>
                      <a:ln w="12701" cap="flat" cmpd="thickThin">
                        <a:solidFill>
                          <a:schemeClr val="accent2">
                            <a:lumMod val="75000"/>
                          </a:schemeClr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62E4A7" id="Rectángulo 2" o:spid="_x0000_s1026" style="position:absolute;margin-left:-59.65pt;margin-top:-9.8pt;width:543pt;height:797.9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Vo9zQEAAJEDAAAOAAAAZHJzL2Uyb0RvYy54bWysU01v2zAMvQ/YfxB0X2ynaNoacXpY0GFA&#10;txVo9wMUWYqFSqIgqnHy70fJTvZ1G3YRKJF8fHyk1vdHZ9lBRTTgO94sas6Ul9Abv+/495eHD7ec&#10;YRK+Fxa86vhJIb/fvH+3HkOrljCA7VVkBOKxHUPHh5RCW1UoB+UELiAoT04N0YlE17iv+ihGQne2&#10;Wtb1qhoh9iGCVIj0up2cfFPwtVYyfdMaVWK248QtlTOWc5fParMW7T6KMBg50xD/wMIJ46noBWor&#10;kmBv0fwF5YyMgKDTQoKrQGsjVemBumnqP7p5HkRQpRcSB8NFJvx/sPLr4Tk8xUwdwyPIVyRFqjFg&#10;e/HkC84xRx1djiXi7FhUPF1UVMfEJD2ubu9WTU1iS/I1dXN1dbe6zkJXoj3nh4jpkwLHstHxSHMq&#10;8onDI6Yp9BySy3l4MNaWWVnPRoJd3tQNVRC0MtqKRKYLfccTjfH1ZZiHgWBNnzNLe3ml1Ecb2UHQ&#10;MggplU/LUtW+uS/QT+831zVxnyiULcwphftvaJndVuAwJRXXtEvOJBWndOtnKSf1so476E9PkdnP&#10;nmaY9/FsxLOxm40MkTNo7qX6vKN5sX69l6ifP2nzAwAA//8DAFBLAwQUAAYACAAAACEAHNqPb+EA&#10;AAANAQAADwAAAGRycy9kb3ducmV2LnhtbEyPwU7DMAyG70i8Q2QkLmhLy9SMlqYTmkBc4ECBe9aY&#10;pqJJSpN17dvjneBmy59+f3+5m23PJhxD552EdJ0AQ9d43blWwsf70+oOWIjKadV7hxIWDLCrLi9K&#10;VWh/cm841bFlFOJCoSSYGIeC89AYtCqs/YCObl9+tCrSOrZcj+pE4bbnt0kiuFWdow9GDbg32HzX&#10;RyvhczHmcdq/hCWvb9qf+jXzz2Mm5fXV/HAPLOIc/2A465M6VOR08EenA+slrNI03xB7nnIBjJBc&#10;iC2wA7HZVmyAVyX/36L6BQAA//8DAFBLAQItABQABgAIAAAAIQC2gziS/gAAAOEBAAATAAAAAAAA&#10;AAAAAAAAAAAAAABbQ29udGVudF9UeXBlc10ueG1sUEsBAi0AFAAGAAgAAAAhADj9If/WAAAAlAEA&#10;AAsAAAAAAAAAAAAAAAAALwEAAF9yZWxzLy5yZWxzUEsBAi0AFAAGAAgAAAAhADEFWj3NAQAAkQMA&#10;AA4AAAAAAAAAAAAAAAAALgIAAGRycy9lMm9Eb2MueG1sUEsBAi0AFAAGAAgAAAAhABzaj2/hAAAA&#10;DQEAAA8AAAAAAAAAAAAAAAAAJwQAAGRycy9kb3ducmV2LnhtbFBLBQYAAAAABAAEAPMAAAA1BQAA&#10;AAA=&#10;" filled="f" strokecolor="#c45911 [2405]" strokeweight=".35281mm">
              <v:stroke linestyle="thickThin"/>
              <v:path arrowok="t"/>
              <v:textbox inset="0,0,0,0"/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9789A"/>
    <w:multiLevelType w:val="hybridMultilevel"/>
    <w:tmpl w:val="44305CB4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ind w:left="708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B75703"/>
    <w:multiLevelType w:val="hybridMultilevel"/>
    <w:tmpl w:val="A0FC5F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83347"/>
    <w:multiLevelType w:val="hybridMultilevel"/>
    <w:tmpl w:val="06F8A40E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029C5"/>
    <w:multiLevelType w:val="hybridMultilevel"/>
    <w:tmpl w:val="B53E9276"/>
    <w:lvl w:ilvl="0" w:tplc="7234B5A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908FB"/>
    <w:multiLevelType w:val="hybridMultilevel"/>
    <w:tmpl w:val="833299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A0296"/>
    <w:multiLevelType w:val="hybridMultilevel"/>
    <w:tmpl w:val="CAC43662"/>
    <w:lvl w:ilvl="0" w:tplc="673853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E6248"/>
    <w:multiLevelType w:val="hybridMultilevel"/>
    <w:tmpl w:val="4FC0FF7E"/>
    <w:lvl w:ilvl="0" w:tplc="F954CA56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  <w:color w:val="800080"/>
        <w:u w:color="800080"/>
      </w:rPr>
    </w:lvl>
    <w:lvl w:ilvl="1" w:tplc="0C0A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7" w15:restartNumberingAfterBreak="0">
    <w:nsid w:val="1AB41C1B"/>
    <w:multiLevelType w:val="hybridMultilevel"/>
    <w:tmpl w:val="C194FCD6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55297E"/>
    <w:multiLevelType w:val="hybridMultilevel"/>
    <w:tmpl w:val="17B03AD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CB2D0C"/>
    <w:multiLevelType w:val="hybridMultilevel"/>
    <w:tmpl w:val="D4763628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162268"/>
    <w:multiLevelType w:val="hybridMultilevel"/>
    <w:tmpl w:val="453A217E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6AC2A55"/>
    <w:multiLevelType w:val="hybridMultilevel"/>
    <w:tmpl w:val="9724B948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953613A"/>
    <w:multiLevelType w:val="hybridMultilevel"/>
    <w:tmpl w:val="515E0F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133F9A"/>
    <w:multiLevelType w:val="hybridMultilevel"/>
    <w:tmpl w:val="790058D8"/>
    <w:lvl w:ilvl="0" w:tplc="D64224F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4966C78"/>
    <w:multiLevelType w:val="hybridMultilevel"/>
    <w:tmpl w:val="E76EE698"/>
    <w:lvl w:ilvl="0" w:tplc="0C0A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4C174BE"/>
    <w:multiLevelType w:val="hybridMultilevel"/>
    <w:tmpl w:val="EE10A08C"/>
    <w:lvl w:ilvl="0" w:tplc="673853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5D1CC8"/>
    <w:multiLevelType w:val="hybridMultilevel"/>
    <w:tmpl w:val="05CCD226"/>
    <w:lvl w:ilvl="0" w:tplc="8C529134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6A976D8"/>
    <w:multiLevelType w:val="hybridMultilevel"/>
    <w:tmpl w:val="10A27B38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7F8439C"/>
    <w:multiLevelType w:val="hybridMultilevel"/>
    <w:tmpl w:val="D8B636DA"/>
    <w:lvl w:ilvl="0" w:tplc="F92E1B2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833C0B" w:themeColor="accent2" w:themeShade="80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7F84949"/>
    <w:multiLevelType w:val="hybridMultilevel"/>
    <w:tmpl w:val="6CD0BE58"/>
    <w:lvl w:ilvl="0" w:tplc="D67863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1483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9219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3AEF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64CD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5676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0C88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1418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5CCD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ED03E2A"/>
    <w:multiLevelType w:val="hybridMultilevel"/>
    <w:tmpl w:val="2A2EA604"/>
    <w:lvl w:ilvl="0" w:tplc="673853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  <w:sz w:val="2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FE44E7"/>
    <w:multiLevelType w:val="hybridMultilevel"/>
    <w:tmpl w:val="6922C7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AB5C3F"/>
    <w:multiLevelType w:val="hybridMultilevel"/>
    <w:tmpl w:val="0C1A9980"/>
    <w:lvl w:ilvl="0" w:tplc="DB20EA9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0A4FEB"/>
    <w:multiLevelType w:val="hybridMultilevel"/>
    <w:tmpl w:val="4FB672D2"/>
    <w:lvl w:ilvl="0" w:tplc="6738537E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  <w:color w:val="000000" w:themeColor="text1"/>
        <w:sz w:val="20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69D54EB2"/>
    <w:multiLevelType w:val="hybridMultilevel"/>
    <w:tmpl w:val="96C0B522"/>
    <w:lvl w:ilvl="0" w:tplc="6EF64B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E4E8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90BB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A278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241D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2A8C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D4DF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6C34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CA54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72283055"/>
    <w:multiLevelType w:val="hybridMultilevel"/>
    <w:tmpl w:val="CE3C8348"/>
    <w:lvl w:ilvl="0" w:tplc="673853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37282F"/>
    <w:multiLevelType w:val="hybridMultilevel"/>
    <w:tmpl w:val="826266DA"/>
    <w:lvl w:ilvl="0" w:tplc="1038AC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5A77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1C76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70EF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9214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1465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A607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1AA6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D4D7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29979922">
    <w:abstractNumId w:val="21"/>
  </w:num>
  <w:num w:numId="2" w16cid:durableId="25176938">
    <w:abstractNumId w:val="6"/>
  </w:num>
  <w:num w:numId="3" w16cid:durableId="1657034769">
    <w:abstractNumId w:val="1"/>
  </w:num>
  <w:num w:numId="4" w16cid:durableId="790633985">
    <w:abstractNumId w:val="25"/>
  </w:num>
  <w:num w:numId="5" w16cid:durableId="736785427">
    <w:abstractNumId w:val="15"/>
  </w:num>
  <w:num w:numId="6" w16cid:durableId="68189175">
    <w:abstractNumId w:val="20"/>
  </w:num>
  <w:num w:numId="7" w16cid:durableId="1887334861">
    <w:abstractNumId w:val="16"/>
  </w:num>
  <w:num w:numId="8" w16cid:durableId="1427462234">
    <w:abstractNumId w:val="23"/>
  </w:num>
  <w:num w:numId="9" w16cid:durableId="1133060626">
    <w:abstractNumId w:val="5"/>
  </w:num>
  <w:num w:numId="10" w16cid:durableId="2084134985">
    <w:abstractNumId w:val="22"/>
  </w:num>
  <w:num w:numId="11" w16cid:durableId="1798794042">
    <w:abstractNumId w:val="4"/>
  </w:num>
  <w:num w:numId="12" w16cid:durableId="272596515">
    <w:abstractNumId w:val="19"/>
  </w:num>
  <w:num w:numId="13" w16cid:durableId="310794323">
    <w:abstractNumId w:val="24"/>
  </w:num>
  <w:num w:numId="14" w16cid:durableId="516964442">
    <w:abstractNumId w:val="9"/>
  </w:num>
  <w:num w:numId="15" w16cid:durableId="391083979">
    <w:abstractNumId w:val="17"/>
  </w:num>
  <w:num w:numId="16" w16cid:durableId="573319046">
    <w:abstractNumId w:val="26"/>
  </w:num>
  <w:num w:numId="17" w16cid:durableId="248123979">
    <w:abstractNumId w:val="18"/>
  </w:num>
  <w:num w:numId="18" w16cid:durableId="1402946935">
    <w:abstractNumId w:val="3"/>
  </w:num>
  <w:num w:numId="19" w16cid:durableId="1647663082">
    <w:abstractNumId w:val="12"/>
  </w:num>
  <w:num w:numId="20" w16cid:durableId="1911571771">
    <w:abstractNumId w:val="8"/>
  </w:num>
  <w:num w:numId="21" w16cid:durableId="2083024917">
    <w:abstractNumId w:val="13"/>
  </w:num>
  <w:num w:numId="22" w16cid:durableId="1253660872">
    <w:abstractNumId w:val="10"/>
  </w:num>
  <w:num w:numId="23" w16cid:durableId="1760447981">
    <w:abstractNumId w:val="7"/>
  </w:num>
  <w:num w:numId="24" w16cid:durableId="1689021243">
    <w:abstractNumId w:val="11"/>
  </w:num>
  <w:num w:numId="25" w16cid:durableId="604314689">
    <w:abstractNumId w:val="14"/>
  </w:num>
  <w:num w:numId="26" w16cid:durableId="1062142162">
    <w:abstractNumId w:val="2"/>
  </w:num>
  <w:num w:numId="27" w16cid:durableId="275600637">
    <w:abstractNumId w:val="0"/>
  </w:num>
  <w:num w:numId="28" w16cid:durableId="3389196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882"/>
    <w:rsid w:val="0000010B"/>
    <w:rsid w:val="00004DE2"/>
    <w:rsid w:val="000064A3"/>
    <w:rsid w:val="00011219"/>
    <w:rsid w:val="000114F4"/>
    <w:rsid w:val="000116A5"/>
    <w:rsid w:val="00011AAE"/>
    <w:rsid w:val="00011AB0"/>
    <w:rsid w:val="00015A75"/>
    <w:rsid w:val="000209D4"/>
    <w:rsid w:val="00020E32"/>
    <w:rsid w:val="00021598"/>
    <w:rsid w:val="00021759"/>
    <w:rsid w:val="0002523D"/>
    <w:rsid w:val="000253F4"/>
    <w:rsid w:val="00025932"/>
    <w:rsid w:val="00030023"/>
    <w:rsid w:val="0003217C"/>
    <w:rsid w:val="0003285C"/>
    <w:rsid w:val="00035828"/>
    <w:rsid w:val="00037F65"/>
    <w:rsid w:val="000424A2"/>
    <w:rsid w:val="00046E28"/>
    <w:rsid w:val="00047128"/>
    <w:rsid w:val="000504C7"/>
    <w:rsid w:val="000515A6"/>
    <w:rsid w:val="000534E2"/>
    <w:rsid w:val="00055561"/>
    <w:rsid w:val="000574ED"/>
    <w:rsid w:val="0006101E"/>
    <w:rsid w:val="000615F7"/>
    <w:rsid w:val="00065086"/>
    <w:rsid w:val="00070E77"/>
    <w:rsid w:val="00074C67"/>
    <w:rsid w:val="00083681"/>
    <w:rsid w:val="00086C24"/>
    <w:rsid w:val="00087B4E"/>
    <w:rsid w:val="00097988"/>
    <w:rsid w:val="000A0D0C"/>
    <w:rsid w:val="000A209E"/>
    <w:rsid w:val="000A2199"/>
    <w:rsid w:val="000A32BA"/>
    <w:rsid w:val="000A4489"/>
    <w:rsid w:val="000A74DF"/>
    <w:rsid w:val="000B070D"/>
    <w:rsid w:val="000B1A35"/>
    <w:rsid w:val="000B41B6"/>
    <w:rsid w:val="000B5A9A"/>
    <w:rsid w:val="000B71A2"/>
    <w:rsid w:val="000C09AE"/>
    <w:rsid w:val="000C36CE"/>
    <w:rsid w:val="000C6781"/>
    <w:rsid w:val="000D010A"/>
    <w:rsid w:val="000D02C5"/>
    <w:rsid w:val="000D196C"/>
    <w:rsid w:val="000D36D9"/>
    <w:rsid w:val="000D3E9E"/>
    <w:rsid w:val="000D606A"/>
    <w:rsid w:val="000E1FD2"/>
    <w:rsid w:val="000E2A18"/>
    <w:rsid w:val="000E3ED8"/>
    <w:rsid w:val="000E4786"/>
    <w:rsid w:val="000E64C7"/>
    <w:rsid w:val="000E68BD"/>
    <w:rsid w:val="000E6C6F"/>
    <w:rsid w:val="000F001D"/>
    <w:rsid w:val="000F0A53"/>
    <w:rsid w:val="000F1DA2"/>
    <w:rsid w:val="000F3054"/>
    <w:rsid w:val="000F3758"/>
    <w:rsid w:val="0010527A"/>
    <w:rsid w:val="001136FB"/>
    <w:rsid w:val="001143E8"/>
    <w:rsid w:val="00114B60"/>
    <w:rsid w:val="0011738D"/>
    <w:rsid w:val="0012367A"/>
    <w:rsid w:val="00123A9C"/>
    <w:rsid w:val="00131BA5"/>
    <w:rsid w:val="00133F22"/>
    <w:rsid w:val="00135FB5"/>
    <w:rsid w:val="00144142"/>
    <w:rsid w:val="0014484E"/>
    <w:rsid w:val="00157733"/>
    <w:rsid w:val="00165F8C"/>
    <w:rsid w:val="00171900"/>
    <w:rsid w:val="0018200C"/>
    <w:rsid w:val="001834FB"/>
    <w:rsid w:val="00186C50"/>
    <w:rsid w:val="00187C1F"/>
    <w:rsid w:val="001A101D"/>
    <w:rsid w:val="001A1C20"/>
    <w:rsid w:val="001B1018"/>
    <w:rsid w:val="001B299E"/>
    <w:rsid w:val="001B2F09"/>
    <w:rsid w:val="001B3A97"/>
    <w:rsid w:val="001B477E"/>
    <w:rsid w:val="001B7979"/>
    <w:rsid w:val="001B7C64"/>
    <w:rsid w:val="001C3344"/>
    <w:rsid w:val="001C4D8A"/>
    <w:rsid w:val="001C69E4"/>
    <w:rsid w:val="001D0BBB"/>
    <w:rsid w:val="001D0CC7"/>
    <w:rsid w:val="001D135D"/>
    <w:rsid w:val="001D263B"/>
    <w:rsid w:val="001D3539"/>
    <w:rsid w:val="001D3899"/>
    <w:rsid w:val="001D46DE"/>
    <w:rsid w:val="001E6EB4"/>
    <w:rsid w:val="001E7DCB"/>
    <w:rsid w:val="001F1558"/>
    <w:rsid w:val="001F249D"/>
    <w:rsid w:val="001F3640"/>
    <w:rsid w:val="001F3866"/>
    <w:rsid w:val="001F4E90"/>
    <w:rsid w:val="001F5275"/>
    <w:rsid w:val="001F7E68"/>
    <w:rsid w:val="002005DE"/>
    <w:rsid w:val="00200728"/>
    <w:rsid w:val="00200C90"/>
    <w:rsid w:val="00201260"/>
    <w:rsid w:val="00203F54"/>
    <w:rsid w:val="002134A7"/>
    <w:rsid w:val="00214263"/>
    <w:rsid w:val="00214652"/>
    <w:rsid w:val="00215827"/>
    <w:rsid w:val="002303AA"/>
    <w:rsid w:val="00231D3C"/>
    <w:rsid w:val="00233196"/>
    <w:rsid w:val="0023791A"/>
    <w:rsid w:val="002405CB"/>
    <w:rsid w:val="002432E6"/>
    <w:rsid w:val="0024407D"/>
    <w:rsid w:val="00245F8B"/>
    <w:rsid w:val="002463DC"/>
    <w:rsid w:val="002503BB"/>
    <w:rsid w:val="00250F14"/>
    <w:rsid w:val="0025128E"/>
    <w:rsid w:val="00251ADD"/>
    <w:rsid w:val="002546B7"/>
    <w:rsid w:val="002646FA"/>
    <w:rsid w:val="00266586"/>
    <w:rsid w:val="002724C7"/>
    <w:rsid w:val="00274AC3"/>
    <w:rsid w:val="00282F16"/>
    <w:rsid w:val="002851A3"/>
    <w:rsid w:val="00285F53"/>
    <w:rsid w:val="00293BBA"/>
    <w:rsid w:val="00296162"/>
    <w:rsid w:val="00297D21"/>
    <w:rsid w:val="002A035C"/>
    <w:rsid w:val="002A13C2"/>
    <w:rsid w:val="002A3286"/>
    <w:rsid w:val="002A33D7"/>
    <w:rsid w:val="002A4030"/>
    <w:rsid w:val="002A6289"/>
    <w:rsid w:val="002A6BED"/>
    <w:rsid w:val="002A74DD"/>
    <w:rsid w:val="002A7A96"/>
    <w:rsid w:val="002B1B7D"/>
    <w:rsid w:val="002B3183"/>
    <w:rsid w:val="002B50EC"/>
    <w:rsid w:val="002B6153"/>
    <w:rsid w:val="002C1A7C"/>
    <w:rsid w:val="002C2D28"/>
    <w:rsid w:val="002C51AE"/>
    <w:rsid w:val="002E2F83"/>
    <w:rsid w:val="002F0BB4"/>
    <w:rsid w:val="002F0F91"/>
    <w:rsid w:val="002F1FDD"/>
    <w:rsid w:val="002F2CD8"/>
    <w:rsid w:val="002F486E"/>
    <w:rsid w:val="002F57F9"/>
    <w:rsid w:val="002F766C"/>
    <w:rsid w:val="003011E2"/>
    <w:rsid w:val="0030298B"/>
    <w:rsid w:val="00310B1E"/>
    <w:rsid w:val="00311E4F"/>
    <w:rsid w:val="00313543"/>
    <w:rsid w:val="00313FDC"/>
    <w:rsid w:val="00316F17"/>
    <w:rsid w:val="00320D5C"/>
    <w:rsid w:val="00321926"/>
    <w:rsid w:val="0032221C"/>
    <w:rsid w:val="0032239E"/>
    <w:rsid w:val="00323061"/>
    <w:rsid w:val="003232B8"/>
    <w:rsid w:val="00325A3A"/>
    <w:rsid w:val="00325F9D"/>
    <w:rsid w:val="00326984"/>
    <w:rsid w:val="003301B8"/>
    <w:rsid w:val="003339C8"/>
    <w:rsid w:val="003400E3"/>
    <w:rsid w:val="003406E2"/>
    <w:rsid w:val="003433CD"/>
    <w:rsid w:val="00347975"/>
    <w:rsid w:val="00352097"/>
    <w:rsid w:val="00355004"/>
    <w:rsid w:val="00355EA5"/>
    <w:rsid w:val="00357962"/>
    <w:rsid w:val="0036274E"/>
    <w:rsid w:val="00364EF5"/>
    <w:rsid w:val="00367693"/>
    <w:rsid w:val="003724E9"/>
    <w:rsid w:val="00374ED4"/>
    <w:rsid w:val="00376E06"/>
    <w:rsid w:val="00383AC8"/>
    <w:rsid w:val="003840D5"/>
    <w:rsid w:val="00384F63"/>
    <w:rsid w:val="00386501"/>
    <w:rsid w:val="00387A79"/>
    <w:rsid w:val="00391107"/>
    <w:rsid w:val="00392A0C"/>
    <w:rsid w:val="00394164"/>
    <w:rsid w:val="0039484C"/>
    <w:rsid w:val="0039532C"/>
    <w:rsid w:val="003957D6"/>
    <w:rsid w:val="00395F3F"/>
    <w:rsid w:val="003A335C"/>
    <w:rsid w:val="003A3855"/>
    <w:rsid w:val="003A52F2"/>
    <w:rsid w:val="003B2D5C"/>
    <w:rsid w:val="003B3652"/>
    <w:rsid w:val="003B38B0"/>
    <w:rsid w:val="003B7ABA"/>
    <w:rsid w:val="003B7AF0"/>
    <w:rsid w:val="003C0AE8"/>
    <w:rsid w:val="003C0C90"/>
    <w:rsid w:val="003C1E60"/>
    <w:rsid w:val="003C38C1"/>
    <w:rsid w:val="003C53CA"/>
    <w:rsid w:val="003C6AAB"/>
    <w:rsid w:val="003D1F27"/>
    <w:rsid w:val="003D3F5A"/>
    <w:rsid w:val="003D71D3"/>
    <w:rsid w:val="003E74B2"/>
    <w:rsid w:val="003F496F"/>
    <w:rsid w:val="003F6630"/>
    <w:rsid w:val="004005E1"/>
    <w:rsid w:val="00402532"/>
    <w:rsid w:val="004027F9"/>
    <w:rsid w:val="0040407F"/>
    <w:rsid w:val="00405E6B"/>
    <w:rsid w:val="0040602E"/>
    <w:rsid w:val="00412B35"/>
    <w:rsid w:val="0041374B"/>
    <w:rsid w:val="00414163"/>
    <w:rsid w:val="00416537"/>
    <w:rsid w:val="0041769E"/>
    <w:rsid w:val="004205A5"/>
    <w:rsid w:val="00422BB1"/>
    <w:rsid w:val="00423E8F"/>
    <w:rsid w:val="0042599B"/>
    <w:rsid w:val="00427C6E"/>
    <w:rsid w:val="00435F64"/>
    <w:rsid w:val="00436B56"/>
    <w:rsid w:val="0043799A"/>
    <w:rsid w:val="00442071"/>
    <w:rsid w:val="0044398B"/>
    <w:rsid w:val="00446845"/>
    <w:rsid w:val="00447BA9"/>
    <w:rsid w:val="004503BA"/>
    <w:rsid w:val="00450545"/>
    <w:rsid w:val="00454D5C"/>
    <w:rsid w:val="0045550C"/>
    <w:rsid w:val="00455912"/>
    <w:rsid w:val="00457222"/>
    <w:rsid w:val="00457F6F"/>
    <w:rsid w:val="004601FB"/>
    <w:rsid w:val="0046159A"/>
    <w:rsid w:val="00474011"/>
    <w:rsid w:val="00474D06"/>
    <w:rsid w:val="0048085A"/>
    <w:rsid w:val="004850B0"/>
    <w:rsid w:val="00486786"/>
    <w:rsid w:val="00490327"/>
    <w:rsid w:val="00493DA3"/>
    <w:rsid w:val="00494EDD"/>
    <w:rsid w:val="00495623"/>
    <w:rsid w:val="0049596E"/>
    <w:rsid w:val="00495B26"/>
    <w:rsid w:val="00496747"/>
    <w:rsid w:val="004A0CE7"/>
    <w:rsid w:val="004A11BC"/>
    <w:rsid w:val="004A46FD"/>
    <w:rsid w:val="004A4B4A"/>
    <w:rsid w:val="004A51AE"/>
    <w:rsid w:val="004A5B74"/>
    <w:rsid w:val="004A5BE7"/>
    <w:rsid w:val="004A74B2"/>
    <w:rsid w:val="004B1C9E"/>
    <w:rsid w:val="004B5167"/>
    <w:rsid w:val="004B591E"/>
    <w:rsid w:val="004B6A5E"/>
    <w:rsid w:val="004B7C5F"/>
    <w:rsid w:val="004C03F5"/>
    <w:rsid w:val="004C466D"/>
    <w:rsid w:val="004D0FA9"/>
    <w:rsid w:val="004D3A74"/>
    <w:rsid w:val="004D5564"/>
    <w:rsid w:val="004D6D07"/>
    <w:rsid w:val="004D6FE8"/>
    <w:rsid w:val="004E33D9"/>
    <w:rsid w:val="004E5601"/>
    <w:rsid w:val="004F16A2"/>
    <w:rsid w:val="004F3D16"/>
    <w:rsid w:val="004F416A"/>
    <w:rsid w:val="004F44AC"/>
    <w:rsid w:val="004F67DE"/>
    <w:rsid w:val="004F6DA6"/>
    <w:rsid w:val="004F764C"/>
    <w:rsid w:val="00502A7D"/>
    <w:rsid w:val="005031A9"/>
    <w:rsid w:val="00506BD7"/>
    <w:rsid w:val="00511302"/>
    <w:rsid w:val="00512A0D"/>
    <w:rsid w:val="005146F6"/>
    <w:rsid w:val="00515EB1"/>
    <w:rsid w:val="00516665"/>
    <w:rsid w:val="005200A7"/>
    <w:rsid w:val="00520F8F"/>
    <w:rsid w:val="00521E4A"/>
    <w:rsid w:val="00522A6C"/>
    <w:rsid w:val="00522A89"/>
    <w:rsid w:val="00524592"/>
    <w:rsid w:val="00524BC0"/>
    <w:rsid w:val="00526549"/>
    <w:rsid w:val="00532733"/>
    <w:rsid w:val="00532FFE"/>
    <w:rsid w:val="00533912"/>
    <w:rsid w:val="00537A88"/>
    <w:rsid w:val="0054264F"/>
    <w:rsid w:val="00546D8D"/>
    <w:rsid w:val="00550C93"/>
    <w:rsid w:val="0055356A"/>
    <w:rsid w:val="00556237"/>
    <w:rsid w:val="00560F10"/>
    <w:rsid w:val="00564E40"/>
    <w:rsid w:val="00565E7B"/>
    <w:rsid w:val="00574519"/>
    <w:rsid w:val="00575DFE"/>
    <w:rsid w:val="00580B55"/>
    <w:rsid w:val="00581E1C"/>
    <w:rsid w:val="005820E6"/>
    <w:rsid w:val="00583833"/>
    <w:rsid w:val="005906CA"/>
    <w:rsid w:val="0059454D"/>
    <w:rsid w:val="00596824"/>
    <w:rsid w:val="005A32B9"/>
    <w:rsid w:val="005A446D"/>
    <w:rsid w:val="005A6BB6"/>
    <w:rsid w:val="005B0CB1"/>
    <w:rsid w:val="005B11AD"/>
    <w:rsid w:val="005B160B"/>
    <w:rsid w:val="005B16ED"/>
    <w:rsid w:val="005B1AF5"/>
    <w:rsid w:val="005B41B6"/>
    <w:rsid w:val="005B42D9"/>
    <w:rsid w:val="005B4CF5"/>
    <w:rsid w:val="005B66F1"/>
    <w:rsid w:val="005B6D43"/>
    <w:rsid w:val="005C1F75"/>
    <w:rsid w:val="005C300F"/>
    <w:rsid w:val="005C75F5"/>
    <w:rsid w:val="005C7A8A"/>
    <w:rsid w:val="005C7C76"/>
    <w:rsid w:val="005D3880"/>
    <w:rsid w:val="005E0DA3"/>
    <w:rsid w:val="005E3348"/>
    <w:rsid w:val="005E3BAB"/>
    <w:rsid w:val="005E51D6"/>
    <w:rsid w:val="005E5802"/>
    <w:rsid w:val="005F08E1"/>
    <w:rsid w:val="005F129D"/>
    <w:rsid w:val="005F4AD8"/>
    <w:rsid w:val="005F4D27"/>
    <w:rsid w:val="005F5271"/>
    <w:rsid w:val="005F6F50"/>
    <w:rsid w:val="005F7467"/>
    <w:rsid w:val="005F7B59"/>
    <w:rsid w:val="006011D7"/>
    <w:rsid w:val="00601B0D"/>
    <w:rsid w:val="006037E5"/>
    <w:rsid w:val="006071C4"/>
    <w:rsid w:val="006115AD"/>
    <w:rsid w:val="0061389A"/>
    <w:rsid w:val="00617BBA"/>
    <w:rsid w:val="006220F6"/>
    <w:rsid w:val="00623397"/>
    <w:rsid w:val="00627E89"/>
    <w:rsid w:val="0063488C"/>
    <w:rsid w:val="00635152"/>
    <w:rsid w:val="00637054"/>
    <w:rsid w:val="006379DA"/>
    <w:rsid w:val="00640471"/>
    <w:rsid w:val="00643AF5"/>
    <w:rsid w:val="00645BB2"/>
    <w:rsid w:val="0064611E"/>
    <w:rsid w:val="00646394"/>
    <w:rsid w:val="00647633"/>
    <w:rsid w:val="006506A9"/>
    <w:rsid w:val="00651E9C"/>
    <w:rsid w:val="00652110"/>
    <w:rsid w:val="0065227D"/>
    <w:rsid w:val="006561C5"/>
    <w:rsid w:val="00660F12"/>
    <w:rsid w:val="0066735C"/>
    <w:rsid w:val="00675052"/>
    <w:rsid w:val="00675350"/>
    <w:rsid w:val="00682733"/>
    <w:rsid w:val="00684152"/>
    <w:rsid w:val="006937EE"/>
    <w:rsid w:val="006944F9"/>
    <w:rsid w:val="00694E17"/>
    <w:rsid w:val="00695489"/>
    <w:rsid w:val="00696BF2"/>
    <w:rsid w:val="006A55A3"/>
    <w:rsid w:val="006B0D82"/>
    <w:rsid w:val="006B195E"/>
    <w:rsid w:val="006B205C"/>
    <w:rsid w:val="006B22C0"/>
    <w:rsid w:val="006B4027"/>
    <w:rsid w:val="006B447F"/>
    <w:rsid w:val="006C34D5"/>
    <w:rsid w:val="006C7786"/>
    <w:rsid w:val="006D1F11"/>
    <w:rsid w:val="006D2B8E"/>
    <w:rsid w:val="006D606C"/>
    <w:rsid w:val="006D7C64"/>
    <w:rsid w:val="006E1747"/>
    <w:rsid w:val="006E70B1"/>
    <w:rsid w:val="006F28A4"/>
    <w:rsid w:val="006F4440"/>
    <w:rsid w:val="00702543"/>
    <w:rsid w:val="0070267F"/>
    <w:rsid w:val="007027B0"/>
    <w:rsid w:val="00704599"/>
    <w:rsid w:val="007046D4"/>
    <w:rsid w:val="007049AA"/>
    <w:rsid w:val="00705796"/>
    <w:rsid w:val="007103DA"/>
    <w:rsid w:val="007137C0"/>
    <w:rsid w:val="00713BFB"/>
    <w:rsid w:val="00713F28"/>
    <w:rsid w:val="00714936"/>
    <w:rsid w:val="00715344"/>
    <w:rsid w:val="0072226D"/>
    <w:rsid w:val="0072413B"/>
    <w:rsid w:val="00725662"/>
    <w:rsid w:val="007258FC"/>
    <w:rsid w:val="0072673F"/>
    <w:rsid w:val="00726D44"/>
    <w:rsid w:val="00730AB8"/>
    <w:rsid w:val="0073616F"/>
    <w:rsid w:val="007410B3"/>
    <w:rsid w:val="00743B67"/>
    <w:rsid w:val="00744A0E"/>
    <w:rsid w:val="007525F9"/>
    <w:rsid w:val="00752CD6"/>
    <w:rsid w:val="00761F76"/>
    <w:rsid w:val="00762C88"/>
    <w:rsid w:val="00771C9C"/>
    <w:rsid w:val="00772D2B"/>
    <w:rsid w:val="007737EC"/>
    <w:rsid w:val="00774825"/>
    <w:rsid w:val="007821B0"/>
    <w:rsid w:val="0078275B"/>
    <w:rsid w:val="0078324B"/>
    <w:rsid w:val="0079008A"/>
    <w:rsid w:val="007942CF"/>
    <w:rsid w:val="00795B53"/>
    <w:rsid w:val="00795CE4"/>
    <w:rsid w:val="00795D87"/>
    <w:rsid w:val="00796D21"/>
    <w:rsid w:val="007A062E"/>
    <w:rsid w:val="007B01A8"/>
    <w:rsid w:val="007B092C"/>
    <w:rsid w:val="007B3E59"/>
    <w:rsid w:val="007B455F"/>
    <w:rsid w:val="007B7A9E"/>
    <w:rsid w:val="007C7448"/>
    <w:rsid w:val="007D1159"/>
    <w:rsid w:val="007D2609"/>
    <w:rsid w:val="007D3100"/>
    <w:rsid w:val="007E06AF"/>
    <w:rsid w:val="007E2250"/>
    <w:rsid w:val="007E3528"/>
    <w:rsid w:val="007E661D"/>
    <w:rsid w:val="007E7BC4"/>
    <w:rsid w:val="007F2EEA"/>
    <w:rsid w:val="007F2F6C"/>
    <w:rsid w:val="007F4023"/>
    <w:rsid w:val="00802F94"/>
    <w:rsid w:val="00811FAC"/>
    <w:rsid w:val="0081201A"/>
    <w:rsid w:val="00820243"/>
    <w:rsid w:val="00822532"/>
    <w:rsid w:val="008248D5"/>
    <w:rsid w:val="008260B4"/>
    <w:rsid w:val="00830321"/>
    <w:rsid w:val="00830800"/>
    <w:rsid w:val="00831377"/>
    <w:rsid w:val="00834615"/>
    <w:rsid w:val="008363E4"/>
    <w:rsid w:val="00836F05"/>
    <w:rsid w:val="00837091"/>
    <w:rsid w:val="008404FC"/>
    <w:rsid w:val="00843008"/>
    <w:rsid w:val="008432DD"/>
    <w:rsid w:val="00843574"/>
    <w:rsid w:val="00844528"/>
    <w:rsid w:val="00846ABA"/>
    <w:rsid w:val="00847F54"/>
    <w:rsid w:val="00851945"/>
    <w:rsid w:val="0085618E"/>
    <w:rsid w:val="008650D7"/>
    <w:rsid w:val="00867013"/>
    <w:rsid w:val="00867600"/>
    <w:rsid w:val="00871375"/>
    <w:rsid w:val="00874AEF"/>
    <w:rsid w:val="008760BE"/>
    <w:rsid w:val="00876498"/>
    <w:rsid w:val="00876BC8"/>
    <w:rsid w:val="00881290"/>
    <w:rsid w:val="00881957"/>
    <w:rsid w:val="00884D20"/>
    <w:rsid w:val="00886186"/>
    <w:rsid w:val="00886B96"/>
    <w:rsid w:val="00890A33"/>
    <w:rsid w:val="008912C0"/>
    <w:rsid w:val="008944A8"/>
    <w:rsid w:val="00894BD5"/>
    <w:rsid w:val="008964B4"/>
    <w:rsid w:val="008A17FC"/>
    <w:rsid w:val="008A263B"/>
    <w:rsid w:val="008B372F"/>
    <w:rsid w:val="008B4026"/>
    <w:rsid w:val="008C0A60"/>
    <w:rsid w:val="008C1062"/>
    <w:rsid w:val="008C19B5"/>
    <w:rsid w:val="008C647A"/>
    <w:rsid w:val="008C79CE"/>
    <w:rsid w:val="008D0814"/>
    <w:rsid w:val="008D31A2"/>
    <w:rsid w:val="008D45B6"/>
    <w:rsid w:val="008D49BF"/>
    <w:rsid w:val="008D4AD4"/>
    <w:rsid w:val="008D6D36"/>
    <w:rsid w:val="008E0A33"/>
    <w:rsid w:val="008E1218"/>
    <w:rsid w:val="008E4ABF"/>
    <w:rsid w:val="008E6F8B"/>
    <w:rsid w:val="008F107F"/>
    <w:rsid w:val="008F1BD1"/>
    <w:rsid w:val="008F3610"/>
    <w:rsid w:val="008F553E"/>
    <w:rsid w:val="008F5DA5"/>
    <w:rsid w:val="008F68EC"/>
    <w:rsid w:val="008F6FD9"/>
    <w:rsid w:val="008F7694"/>
    <w:rsid w:val="009014A2"/>
    <w:rsid w:val="00901616"/>
    <w:rsid w:val="00904ABA"/>
    <w:rsid w:val="0090555E"/>
    <w:rsid w:val="00906445"/>
    <w:rsid w:val="00910CEF"/>
    <w:rsid w:val="009112EA"/>
    <w:rsid w:val="0091328F"/>
    <w:rsid w:val="00914A7E"/>
    <w:rsid w:val="00915066"/>
    <w:rsid w:val="0091531E"/>
    <w:rsid w:val="0092007C"/>
    <w:rsid w:val="00920836"/>
    <w:rsid w:val="009210E8"/>
    <w:rsid w:val="00923C00"/>
    <w:rsid w:val="00924704"/>
    <w:rsid w:val="00925255"/>
    <w:rsid w:val="00926413"/>
    <w:rsid w:val="00927842"/>
    <w:rsid w:val="00935FDE"/>
    <w:rsid w:val="00946B31"/>
    <w:rsid w:val="00946B76"/>
    <w:rsid w:val="009511DC"/>
    <w:rsid w:val="0095385F"/>
    <w:rsid w:val="0095391D"/>
    <w:rsid w:val="0095543B"/>
    <w:rsid w:val="00955A44"/>
    <w:rsid w:val="009571B3"/>
    <w:rsid w:val="00961E59"/>
    <w:rsid w:val="00967A97"/>
    <w:rsid w:val="00967F6A"/>
    <w:rsid w:val="00970BDC"/>
    <w:rsid w:val="00971F43"/>
    <w:rsid w:val="009765F8"/>
    <w:rsid w:val="00977479"/>
    <w:rsid w:val="009775AD"/>
    <w:rsid w:val="009775B8"/>
    <w:rsid w:val="0097770E"/>
    <w:rsid w:val="0098226B"/>
    <w:rsid w:val="0098275B"/>
    <w:rsid w:val="00986E68"/>
    <w:rsid w:val="00987058"/>
    <w:rsid w:val="00987672"/>
    <w:rsid w:val="00990591"/>
    <w:rsid w:val="0099240C"/>
    <w:rsid w:val="0099400E"/>
    <w:rsid w:val="0099604F"/>
    <w:rsid w:val="009A0F05"/>
    <w:rsid w:val="009A1EFD"/>
    <w:rsid w:val="009A59C5"/>
    <w:rsid w:val="009A77D2"/>
    <w:rsid w:val="009B213A"/>
    <w:rsid w:val="009B441A"/>
    <w:rsid w:val="009B4B87"/>
    <w:rsid w:val="009B6AA3"/>
    <w:rsid w:val="009B772F"/>
    <w:rsid w:val="009C0949"/>
    <w:rsid w:val="009C1B60"/>
    <w:rsid w:val="009C1C97"/>
    <w:rsid w:val="009C2408"/>
    <w:rsid w:val="009C27D5"/>
    <w:rsid w:val="009C3E87"/>
    <w:rsid w:val="009C6A89"/>
    <w:rsid w:val="009C7768"/>
    <w:rsid w:val="009D272E"/>
    <w:rsid w:val="009D5F98"/>
    <w:rsid w:val="009E1AF0"/>
    <w:rsid w:val="009E28B7"/>
    <w:rsid w:val="009E68A8"/>
    <w:rsid w:val="009E69C3"/>
    <w:rsid w:val="009F020E"/>
    <w:rsid w:val="009F06FD"/>
    <w:rsid w:val="009F21BF"/>
    <w:rsid w:val="009F29C5"/>
    <w:rsid w:val="009F3584"/>
    <w:rsid w:val="009F665F"/>
    <w:rsid w:val="00A0167A"/>
    <w:rsid w:val="00A0198F"/>
    <w:rsid w:val="00A04429"/>
    <w:rsid w:val="00A04A31"/>
    <w:rsid w:val="00A065E6"/>
    <w:rsid w:val="00A144AF"/>
    <w:rsid w:val="00A15FBB"/>
    <w:rsid w:val="00A25565"/>
    <w:rsid w:val="00A2578B"/>
    <w:rsid w:val="00A30123"/>
    <w:rsid w:val="00A3197C"/>
    <w:rsid w:val="00A34F1C"/>
    <w:rsid w:val="00A35183"/>
    <w:rsid w:val="00A41ED7"/>
    <w:rsid w:val="00A471B6"/>
    <w:rsid w:val="00A538D1"/>
    <w:rsid w:val="00A55889"/>
    <w:rsid w:val="00A56023"/>
    <w:rsid w:val="00A62C41"/>
    <w:rsid w:val="00A65020"/>
    <w:rsid w:val="00A66140"/>
    <w:rsid w:val="00A66D91"/>
    <w:rsid w:val="00A72481"/>
    <w:rsid w:val="00A74627"/>
    <w:rsid w:val="00A757F0"/>
    <w:rsid w:val="00A83C83"/>
    <w:rsid w:val="00A8412A"/>
    <w:rsid w:val="00A84FAD"/>
    <w:rsid w:val="00A854B8"/>
    <w:rsid w:val="00A8588E"/>
    <w:rsid w:val="00A921E2"/>
    <w:rsid w:val="00A932A3"/>
    <w:rsid w:val="00A934E6"/>
    <w:rsid w:val="00A944A2"/>
    <w:rsid w:val="00A954D7"/>
    <w:rsid w:val="00A95F8D"/>
    <w:rsid w:val="00A96B04"/>
    <w:rsid w:val="00AA071C"/>
    <w:rsid w:val="00AA0821"/>
    <w:rsid w:val="00AA1709"/>
    <w:rsid w:val="00AA2FBE"/>
    <w:rsid w:val="00AA30CD"/>
    <w:rsid w:val="00AA5876"/>
    <w:rsid w:val="00AB22EF"/>
    <w:rsid w:val="00AB3694"/>
    <w:rsid w:val="00AB45DA"/>
    <w:rsid w:val="00AC1926"/>
    <w:rsid w:val="00AC1A7A"/>
    <w:rsid w:val="00AC2BC6"/>
    <w:rsid w:val="00AC3961"/>
    <w:rsid w:val="00AC3EA9"/>
    <w:rsid w:val="00AD0657"/>
    <w:rsid w:val="00AD37F1"/>
    <w:rsid w:val="00AD4B31"/>
    <w:rsid w:val="00AD50D6"/>
    <w:rsid w:val="00AD60D6"/>
    <w:rsid w:val="00AD688D"/>
    <w:rsid w:val="00AD71B9"/>
    <w:rsid w:val="00AE17AE"/>
    <w:rsid w:val="00AE41BB"/>
    <w:rsid w:val="00AE5704"/>
    <w:rsid w:val="00AE6A26"/>
    <w:rsid w:val="00AF03FC"/>
    <w:rsid w:val="00AF0AAC"/>
    <w:rsid w:val="00AF0AC7"/>
    <w:rsid w:val="00AF1934"/>
    <w:rsid w:val="00AF20C2"/>
    <w:rsid w:val="00AF30E2"/>
    <w:rsid w:val="00AF3795"/>
    <w:rsid w:val="00AF5BA0"/>
    <w:rsid w:val="00AF6011"/>
    <w:rsid w:val="00B037EE"/>
    <w:rsid w:val="00B03833"/>
    <w:rsid w:val="00B07FA8"/>
    <w:rsid w:val="00B1603C"/>
    <w:rsid w:val="00B21A25"/>
    <w:rsid w:val="00B22117"/>
    <w:rsid w:val="00B26630"/>
    <w:rsid w:val="00B33512"/>
    <w:rsid w:val="00B34CF0"/>
    <w:rsid w:val="00B3559F"/>
    <w:rsid w:val="00B425F1"/>
    <w:rsid w:val="00B433FB"/>
    <w:rsid w:val="00B4709B"/>
    <w:rsid w:val="00B47D58"/>
    <w:rsid w:val="00B50367"/>
    <w:rsid w:val="00B50651"/>
    <w:rsid w:val="00B508BF"/>
    <w:rsid w:val="00B53E8F"/>
    <w:rsid w:val="00B54314"/>
    <w:rsid w:val="00B547A1"/>
    <w:rsid w:val="00B5545A"/>
    <w:rsid w:val="00B57C7D"/>
    <w:rsid w:val="00B60824"/>
    <w:rsid w:val="00B60A58"/>
    <w:rsid w:val="00B62E58"/>
    <w:rsid w:val="00B65A7D"/>
    <w:rsid w:val="00B7761F"/>
    <w:rsid w:val="00B8034E"/>
    <w:rsid w:val="00B82C66"/>
    <w:rsid w:val="00B87135"/>
    <w:rsid w:val="00B92822"/>
    <w:rsid w:val="00B94081"/>
    <w:rsid w:val="00B946F0"/>
    <w:rsid w:val="00B956AE"/>
    <w:rsid w:val="00BA5EA8"/>
    <w:rsid w:val="00BA68E4"/>
    <w:rsid w:val="00BA7D2B"/>
    <w:rsid w:val="00BB046F"/>
    <w:rsid w:val="00BB2332"/>
    <w:rsid w:val="00BB283A"/>
    <w:rsid w:val="00BB4808"/>
    <w:rsid w:val="00BC1D8C"/>
    <w:rsid w:val="00BC4EBD"/>
    <w:rsid w:val="00BC68F9"/>
    <w:rsid w:val="00BD0C04"/>
    <w:rsid w:val="00BD199B"/>
    <w:rsid w:val="00BD4BCA"/>
    <w:rsid w:val="00BE04B6"/>
    <w:rsid w:val="00BE1BFF"/>
    <w:rsid w:val="00BE7158"/>
    <w:rsid w:val="00BE7E90"/>
    <w:rsid w:val="00BF6628"/>
    <w:rsid w:val="00BF66F4"/>
    <w:rsid w:val="00BF6B24"/>
    <w:rsid w:val="00C0264A"/>
    <w:rsid w:val="00C0427A"/>
    <w:rsid w:val="00C0658F"/>
    <w:rsid w:val="00C06B70"/>
    <w:rsid w:val="00C13D87"/>
    <w:rsid w:val="00C14379"/>
    <w:rsid w:val="00C14480"/>
    <w:rsid w:val="00C14A7C"/>
    <w:rsid w:val="00C14C05"/>
    <w:rsid w:val="00C167CC"/>
    <w:rsid w:val="00C17582"/>
    <w:rsid w:val="00C20374"/>
    <w:rsid w:val="00C2439F"/>
    <w:rsid w:val="00C2542D"/>
    <w:rsid w:val="00C26D55"/>
    <w:rsid w:val="00C27F52"/>
    <w:rsid w:val="00C3266E"/>
    <w:rsid w:val="00C33CF3"/>
    <w:rsid w:val="00C34948"/>
    <w:rsid w:val="00C34BE2"/>
    <w:rsid w:val="00C35647"/>
    <w:rsid w:val="00C35C54"/>
    <w:rsid w:val="00C37020"/>
    <w:rsid w:val="00C37509"/>
    <w:rsid w:val="00C43053"/>
    <w:rsid w:val="00C4700D"/>
    <w:rsid w:val="00C47C1F"/>
    <w:rsid w:val="00C521D2"/>
    <w:rsid w:val="00C53129"/>
    <w:rsid w:val="00C542C1"/>
    <w:rsid w:val="00C55962"/>
    <w:rsid w:val="00C601BF"/>
    <w:rsid w:val="00C60443"/>
    <w:rsid w:val="00C6074A"/>
    <w:rsid w:val="00C60768"/>
    <w:rsid w:val="00C6388B"/>
    <w:rsid w:val="00C63C79"/>
    <w:rsid w:val="00C72B6A"/>
    <w:rsid w:val="00C73A79"/>
    <w:rsid w:val="00C74288"/>
    <w:rsid w:val="00C7540C"/>
    <w:rsid w:val="00C76059"/>
    <w:rsid w:val="00C80439"/>
    <w:rsid w:val="00C815E8"/>
    <w:rsid w:val="00C81B6A"/>
    <w:rsid w:val="00C8394F"/>
    <w:rsid w:val="00C8512A"/>
    <w:rsid w:val="00C903B4"/>
    <w:rsid w:val="00C9097A"/>
    <w:rsid w:val="00C94010"/>
    <w:rsid w:val="00C9424B"/>
    <w:rsid w:val="00C943A1"/>
    <w:rsid w:val="00C94A44"/>
    <w:rsid w:val="00C95D9B"/>
    <w:rsid w:val="00C96025"/>
    <w:rsid w:val="00C97AD9"/>
    <w:rsid w:val="00CA2974"/>
    <w:rsid w:val="00CA2B38"/>
    <w:rsid w:val="00CA357E"/>
    <w:rsid w:val="00CA387F"/>
    <w:rsid w:val="00CA6514"/>
    <w:rsid w:val="00CA6F51"/>
    <w:rsid w:val="00CB0B2D"/>
    <w:rsid w:val="00CB1B51"/>
    <w:rsid w:val="00CB288E"/>
    <w:rsid w:val="00CB3BC4"/>
    <w:rsid w:val="00CB5851"/>
    <w:rsid w:val="00CC1ADD"/>
    <w:rsid w:val="00CC4B90"/>
    <w:rsid w:val="00CD03F5"/>
    <w:rsid w:val="00CD08AF"/>
    <w:rsid w:val="00CD0C87"/>
    <w:rsid w:val="00CD2340"/>
    <w:rsid w:val="00CD2857"/>
    <w:rsid w:val="00CD43A2"/>
    <w:rsid w:val="00CE1764"/>
    <w:rsid w:val="00CE30CA"/>
    <w:rsid w:val="00CE64F2"/>
    <w:rsid w:val="00CE7B2F"/>
    <w:rsid w:val="00CF3B55"/>
    <w:rsid w:val="00CF3F2B"/>
    <w:rsid w:val="00CF56B8"/>
    <w:rsid w:val="00CF7ED0"/>
    <w:rsid w:val="00D01BFE"/>
    <w:rsid w:val="00D0265B"/>
    <w:rsid w:val="00D02F1F"/>
    <w:rsid w:val="00D04429"/>
    <w:rsid w:val="00D0579E"/>
    <w:rsid w:val="00D0751A"/>
    <w:rsid w:val="00D10EF6"/>
    <w:rsid w:val="00D11A30"/>
    <w:rsid w:val="00D1270C"/>
    <w:rsid w:val="00D145C8"/>
    <w:rsid w:val="00D15A7C"/>
    <w:rsid w:val="00D224CD"/>
    <w:rsid w:val="00D272E5"/>
    <w:rsid w:val="00D27A96"/>
    <w:rsid w:val="00D35976"/>
    <w:rsid w:val="00D36E94"/>
    <w:rsid w:val="00D40D68"/>
    <w:rsid w:val="00D40DDE"/>
    <w:rsid w:val="00D43EEA"/>
    <w:rsid w:val="00D4623D"/>
    <w:rsid w:val="00D47478"/>
    <w:rsid w:val="00D47D7C"/>
    <w:rsid w:val="00D50E4F"/>
    <w:rsid w:val="00D52882"/>
    <w:rsid w:val="00D5398D"/>
    <w:rsid w:val="00D5503A"/>
    <w:rsid w:val="00D60008"/>
    <w:rsid w:val="00D60826"/>
    <w:rsid w:val="00D61097"/>
    <w:rsid w:val="00D613A3"/>
    <w:rsid w:val="00D619AC"/>
    <w:rsid w:val="00D61E4F"/>
    <w:rsid w:val="00D62D95"/>
    <w:rsid w:val="00D7008C"/>
    <w:rsid w:val="00D712A2"/>
    <w:rsid w:val="00D74C2D"/>
    <w:rsid w:val="00D76F71"/>
    <w:rsid w:val="00D8113D"/>
    <w:rsid w:val="00D83BCD"/>
    <w:rsid w:val="00D8572D"/>
    <w:rsid w:val="00D87169"/>
    <w:rsid w:val="00D93EBC"/>
    <w:rsid w:val="00D96CB2"/>
    <w:rsid w:val="00D9772E"/>
    <w:rsid w:val="00DA016E"/>
    <w:rsid w:val="00DA08D0"/>
    <w:rsid w:val="00DA314D"/>
    <w:rsid w:val="00DA41FF"/>
    <w:rsid w:val="00DA4DCC"/>
    <w:rsid w:val="00DA59AC"/>
    <w:rsid w:val="00DA6AB7"/>
    <w:rsid w:val="00DB0D97"/>
    <w:rsid w:val="00DB1C8B"/>
    <w:rsid w:val="00DB3416"/>
    <w:rsid w:val="00DB41B2"/>
    <w:rsid w:val="00DB4EA4"/>
    <w:rsid w:val="00DB529D"/>
    <w:rsid w:val="00DB5503"/>
    <w:rsid w:val="00DB738E"/>
    <w:rsid w:val="00DC03FE"/>
    <w:rsid w:val="00DC0470"/>
    <w:rsid w:val="00DC2B80"/>
    <w:rsid w:val="00DC4166"/>
    <w:rsid w:val="00DD4BDF"/>
    <w:rsid w:val="00DD6F02"/>
    <w:rsid w:val="00DD7174"/>
    <w:rsid w:val="00DE2045"/>
    <w:rsid w:val="00DE2178"/>
    <w:rsid w:val="00DE4C61"/>
    <w:rsid w:val="00DE6BDB"/>
    <w:rsid w:val="00DE7124"/>
    <w:rsid w:val="00DF0FD1"/>
    <w:rsid w:val="00DF2BBB"/>
    <w:rsid w:val="00DF3EBE"/>
    <w:rsid w:val="00DF59BE"/>
    <w:rsid w:val="00E019D8"/>
    <w:rsid w:val="00E03CC0"/>
    <w:rsid w:val="00E05F24"/>
    <w:rsid w:val="00E1044C"/>
    <w:rsid w:val="00E10C60"/>
    <w:rsid w:val="00E12AC3"/>
    <w:rsid w:val="00E1334D"/>
    <w:rsid w:val="00E1449C"/>
    <w:rsid w:val="00E14815"/>
    <w:rsid w:val="00E15D9B"/>
    <w:rsid w:val="00E1675F"/>
    <w:rsid w:val="00E16DA5"/>
    <w:rsid w:val="00E178E3"/>
    <w:rsid w:val="00E2059B"/>
    <w:rsid w:val="00E21179"/>
    <w:rsid w:val="00E21DEB"/>
    <w:rsid w:val="00E21EA0"/>
    <w:rsid w:val="00E25912"/>
    <w:rsid w:val="00E262E7"/>
    <w:rsid w:val="00E26A3E"/>
    <w:rsid w:val="00E313A0"/>
    <w:rsid w:val="00E352AD"/>
    <w:rsid w:val="00E3613C"/>
    <w:rsid w:val="00E40CB6"/>
    <w:rsid w:val="00E444E1"/>
    <w:rsid w:val="00E456CE"/>
    <w:rsid w:val="00E45F5E"/>
    <w:rsid w:val="00E470B0"/>
    <w:rsid w:val="00E5459F"/>
    <w:rsid w:val="00E56566"/>
    <w:rsid w:val="00E5786F"/>
    <w:rsid w:val="00E60863"/>
    <w:rsid w:val="00E60A5F"/>
    <w:rsid w:val="00E62691"/>
    <w:rsid w:val="00E70169"/>
    <w:rsid w:val="00E756D1"/>
    <w:rsid w:val="00E75BA9"/>
    <w:rsid w:val="00E7616A"/>
    <w:rsid w:val="00E7753A"/>
    <w:rsid w:val="00E806CE"/>
    <w:rsid w:val="00E840AC"/>
    <w:rsid w:val="00E870A2"/>
    <w:rsid w:val="00E96368"/>
    <w:rsid w:val="00E973CF"/>
    <w:rsid w:val="00EA06A5"/>
    <w:rsid w:val="00EA45F7"/>
    <w:rsid w:val="00EB1038"/>
    <w:rsid w:val="00EB316C"/>
    <w:rsid w:val="00EB417A"/>
    <w:rsid w:val="00EB4A74"/>
    <w:rsid w:val="00EB78F9"/>
    <w:rsid w:val="00EC47FC"/>
    <w:rsid w:val="00EC77EF"/>
    <w:rsid w:val="00ED1927"/>
    <w:rsid w:val="00ED1B49"/>
    <w:rsid w:val="00ED3A51"/>
    <w:rsid w:val="00EE65E4"/>
    <w:rsid w:val="00EE66C0"/>
    <w:rsid w:val="00EE7DB2"/>
    <w:rsid w:val="00EF19B1"/>
    <w:rsid w:val="00EF3544"/>
    <w:rsid w:val="00EF635F"/>
    <w:rsid w:val="00EF6D94"/>
    <w:rsid w:val="00EF7381"/>
    <w:rsid w:val="00EF76F8"/>
    <w:rsid w:val="00F0736F"/>
    <w:rsid w:val="00F12964"/>
    <w:rsid w:val="00F12AF2"/>
    <w:rsid w:val="00F13368"/>
    <w:rsid w:val="00F1505C"/>
    <w:rsid w:val="00F15BB4"/>
    <w:rsid w:val="00F2270A"/>
    <w:rsid w:val="00F25390"/>
    <w:rsid w:val="00F26B9B"/>
    <w:rsid w:val="00F277CF"/>
    <w:rsid w:val="00F27C6A"/>
    <w:rsid w:val="00F32CCD"/>
    <w:rsid w:val="00F330F6"/>
    <w:rsid w:val="00F36262"/>
    <w:rsid w:val="00F36B20"/>
    <w:rsid w:val="00F36CAC"/>
    <w:rsid w:val="00F410CA"/>
    <w:rsid w:val="00F456B2"/>
    <w:rsid w:val="00F51A42"/>
    <w:rsid w:val="00F521F6"/>
    <w:rsid w:val="00F55B4A"/>
    <w:rsid w:val="00F60528"/>
    <w:rsid w:val="00F61B2F"/>
    <w:rsid w:val="00F62C02"/>
    <w:rsid w:val="00F6507D"/>
    <w:rsid w:val="00F67101"/>
    <w:rsid w:val="00F677EA"/>
    <w:rsid w:val="00F72B53"/>
    <w:rsid w:val="00F73E97"/>
    <w:rsid w:val="00F776CE"/>
    <w:rsid w:val="00F77809"/>
    <w:rsid w:val="00F805DF"/>
    <w:rsid w:val="00F8632D"/>
    <w:rsid w:val="00F9240E"/>
    <w:rsid w:val="00F95932"/>
    <w:rsid w:val="00F95E66"/>
    <w:rsid w:val="00F97C86"/>
    <w:rsid w:val="00FA708D"/>
    <w:rsid w:val="00FB01FF"/>
    <w:rsid w:val="00FB1BA7"/>
    <w:rsid w:val="00FB3223"/>
    <w:rsid w:val="00FB5896"/>
    <w:rsid w:val="00FC2617"/>
    <w:rsid w:val="00FC29FB"/>
    <w:rsid w:val="00FC3A47"/>
    <w:rsid w:val="00FC6251"/>
    <w:rsid w:val="00FC6A38"/>
    <w:rsid w:val="00FD2539"/>
    <w:rsid w:val="00FD2742"/>
    <w:rsid w:val="00FD5495"/>
    <w:rsid w:val="00FD6ECF"/>
    <w:rsid w:val="00FD7867"/>
    <w:rsid w:val="00FD78B5"/>
    <w:rsid w:val="00FE3516"/>
    <w:rsid w:val="00FE3617"/>
    <w:rsid w:val="00FE4F8F"/>
    <w:rsid w:val="00FE5AC6"/>
    <w:rsid w:val="00FF10DE"/>
    <w:rsid w:val="00FF5DAB"/>
    <w:rsid w:val="00FF77FC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97494E"/>
  <w15:docId w15:val="{18F31C8F-DFA5-4241-9B47-2CDD416EF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A9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422BB1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422BB1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422B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2BB1"/>
  </w:style>
  <w:style w:type="paragraph" w:styleId="Piedepgina">
    <w:name w:val="footer"/>
    <w:basedOn w:val="Normal"/>
    <w:link w:val="PiedepginaCar"/>
    <w:uiPriority w:val="99"/>
    <w:unhideWhenUsed/>
    <w:rsid w:val="00422B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2BB1"/>
  </w:style>
  <w:style w:type="character" w:styleId="Hipervnculo">
    <w:name w:val="Hyperlink"/>
    <w:basedOn w:val="Fuentedeprrafopredeter"/>
    <w:uiPriority w:val="99"/>
    <w:unhideWhenUsed/>
    <w:rsid w:val="00422BB1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E04B6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60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6059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A3518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3518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3518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3518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35183"/>
    <w:rPr>
      <w:b/>
      <w:bCs/>
      <w:sz w:val="20"/>
      <w:szCs w:val="20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0424A2"/>
    <w:rPr>
      <w:color w:val="605E5C"/>
      <w:shd w:val="clear" w:color="auto" w:fill="E1DFDD"/>
    </w:rPr>
  </w:style>
  <w:style w:type="paragraph" w:styleId="Sinespaciado">
    <w:name w:val="No Spacing"/>
    <w:link w:val="SinespaciadoCar"/>
    <w:uiPriority w:val="1"/>
    <w:qFormat/>
    <w:rsid w:val="007046D4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7046D4"/>
    <w:rPr>
      <w:rFonts w:eastAsiaTheme="minorEastAsia"/>
      <w:lang w:eastAsia="es-ES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5F7B59"/>
    <w:rPr>
      <w:color w:val="605E5C"/>
      <w:shd w:val="clear" w:color="auto" w:fill="E1DFDD"/>
    </w:rPr>
  </w:style>
  <w:style w:type="paragraph" w:customStyle="1" w:styleId="Default">
    <w:name w:val="Default"/>
    <w:rsid w:val="00D1270C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42599B"/>
  </w:style>
  <w:style w:type="character" w:styleId="Hipervnculovisitado">
    <w:name w:val="FollowedHyperlink"/>
    <w:basedOn w:val="Fuentedeprrafopredeter"/>
    <w:uiPriority w:val="99"/>
    <w:semiHidden/>
    <w:unhideWhenUsed/>
    <w:rsid w:val="00423E8F"/>
    <w:rPr>
      <w:color w:val="954F72" w:themeColor="followedHyperlink"/>
      <w:u w:val="single"/>
    </w:rPr>
  </w:style>
  <w:style w:type="paragraph" w:customStyle="1" w:styleId="pf0">
    <w:name w:val="pf0"/>
    <w:basedOn w:val="Normal"/>
    <w:rsid w:val="00DA4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f01">
    <w:name w:val="cf01"/>
    <w:basedOn w:val="Fuentedeprrafopredeter"/>
    <w:rsid w:val="00DA4DCC"/>
    <w:rPr>
      <w:rFonts w:ascii="Segoe UI" w:hAnsi="Segoe UI" w:cs="Segoe UI" w:hint="default"/>
      <w:sz w:val="18"/>
      <w:szCs w:val="18"/>
    </w:rPr>
  </w:style>
  <w:style w:type="paragraph" w:styleId="Revisin">
    <w:name w:val="Revision"/>
    <w:hidden/>
    <w:uiPriority w:val="99"/>
    <w:semiHidden/>
    <w:rsid w:val="00DD717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22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C4EBD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C4EBD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BC4EBD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C4EB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C4EB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C4EBD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BC4EBD"/>
    <w:rPr>
      <w:color w:val="605E5C"/>
      <w:shd w:val="clear" w:color="auto" w:fill="E1DFDD"/>
    </w:rPr>
  </w:style>
  <w:style w:type="paragraph" w:styleId="Descripcin">
    <w:name w:val="caption"/>
    <w:basedOn w:val="Normal"/>
    <w:next w:val="Normal"/>
    <w:uiPriority w:val="35"/>
    <w:unhideWhenUsed/>
    <w:qFormat/>
    <w:rsid w:val="00D61E4F"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7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6676">
          <w:marLeft w:val="331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90732">
          <w:marLeft w:val="274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761">
          <w:marLeft w:val="1123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4655">
          <w:marLeft w:val="1123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5037">
          <w:marLeft w:val="1123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37984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656911872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555988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7469939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52308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5231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458573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572620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7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942941">
          <w:marLeft w:val="331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19642">
          <w:marLeft w:val="331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1737">
          <w:marLeft w:val="331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5019">
          <w:marLeft w:val="331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37363">
          <w:marLeft w:val="331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3532">
          <w:marLeft w:val="331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8898">
          <w:marLeft w:val="331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72056">
          <w:marLeft w:val="331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4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0127">
          <w:marLeft w:val="274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2643">
          <w:marLeft w:val="274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3170">
          <w:marLeft w:val="706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18005">
          <w:marLeft w:val="706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2162">
          <w:marLeft w:val="706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6464">
          <w:marLeft w:val="706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7944">
          <w:marLeft w:val="706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6201">
          <w:marLeft w:val="706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9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4665">
          <w:marLeft w:val="274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89680">
          <w:marLeft w:val="274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9825">
          <w:marLeft w:val="331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rta@lasker.es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gm@lasker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5beb7a0-bcc1-4ea6-9b35-4a71d604946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CB935E4BE7C74DB2AF35E5FDCA9AF4" ma:contentTypeVersion="18" ma:contentTypeDescription="Create a new document." ma:contentTypeScope="" ma:versionID="476ddb6688a26f30f860bd2b77e9113f">
  <xsd:schema xmlns:xsd="http://www.w3.org/2001/XMLSchema" xmlns:xs="http://www.w3.org/2001/XMLSchema" xmlns:p="http://schemas.microsoft.com/office/2006/metadata/properties" xmlns:ns3="c5beb7a0-bcc1-4ea6-9b35-4a71d6049462" xmlns:ns4="37f12ad9-6dc3-4edf-8295-f882d67327c7" targetNamespace="http://schemas.microsoft.com/office/2006/metadata/properties" ma:root="true" ma:fieldsID="e5215f9972405e61ab19090fff8b6cbf" ns3:_="" ns4:_="">
    <xsd:import namespace="c5beb7a0-bcc1-4ea6-9b35-4a71d6049462"/>
    <xsd:import namespace="37f12ad9-6dc3-4edf-8295-f882d67327c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eb7a0-bcc1-4ea6-9b35-4a71d60494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12ad9-6dc3-4edf-8295-f882d67327c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6CC607-C2A4-435A-875A-88E81DB6C0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994A23-BB69-4559-BCE0-7EC4F2FDE5B1}">
  <ds:schemaRefs>
    <ds:schemaRef ds:uri="http://schemas.microsoft.com/office/2006/documentManagement/types"/>
    <ds:schemaRef ds:uri="http://purl.org/dc/elements/1.1/"/>
    <ds:schemaRef ds:uri="http://purl.org/dc/dcmitype/"/>
    <ds:schemaRef ds:uri="37f12ad9-6dc3-4edf-8295-f882d67327c7"/>
    <ds:schemaRef ds:uri="http://schemas.microsoft.com/office/infopath/2007/PartnerControls"/>
    <ds:schemaRef ds:uri="http://schemas.openxmlformats.org/package/2006/metadata/core-properties"/>
    <ds:schemaRef ds:uri="c5beb7a0-bcc1-4ea6-9b35-4a71d6049462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AF547BB-D8F2-4A23-A488-00B1A3D526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429879-EAB6-412D-8EFB-B5B841D4D8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beb7a0-bcc1-4ea6-9b35-4a71d6049462"/>
    <ds:schemaRef ds:uri="37f12ad9-6dc3-4edf-8295-f882d67327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700</Words>
  <Characters>3852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Campofrio Food Group</Company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cristina perez villegas</dc:creator>
  <cp:lastModifiedBy>Alejandra García de la Maza</cp:lastModifiedBy>
  <cp:revision>6</cp:revision>
  <cp:lastPrinted>2019-06-19T12:10:00Z</cp:lastPrinted>
  <dcterms:created xsi:type="dcterms:W3CDTF">2024-12-11T12:53:00Z</dcterms:created>
  <dcterms:modified xsi:type="dcterms:W3CDTF">2024-12-12T11:09:00Z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8e17602-7682-4c07-aecd-515d5835543f_Enabled">
    <vt:lpwstr>true</vt:lpwstr>
  </property>
  <property fmtid="{D5CDD505-2E9C-101B-9397-08002B2CF9AE}" pid="3" name="MSIP_Label_68e17602-7682-4c07-aecd-515d5835543f_SetDate">
    <vt:lpwstr>2023-09-14T13:11:43Z</vt:lpwstr>
  </property>
  <property fmtid="{D5CDD505-2E9C-101B-9397-08002B2CF9AE}" pid="4" name="MSIP_Label_68e17602-7682-4c07-aecd-515d5835543f_Method">
    <vt:lpwstr>Standard</vt:lpwstr>
  </property>
  <property fmtid="{D5CDD505-2E9C-101B-9397-08002B2CF9AE}" pid="5" name="MSIP_Label_68e17602-7682-4c07-aecd-515d5835543f_Name">
    <vt:lpwstr>Confidential</vt:lpwstr>
  </property>
  <property fmtid="{D5CDD505-2E9C-101B-9397-08002B2CF9AE}" pid="6" name="MSIP_Label_68e17602-7682-4c07-aecd-515d5835543f_SiteId">
    <vt:lpwstr>3602f44b-1aa9-4a4a-8a8a-10edcd570bd1</vt:lpwstr>
  </property>
  <property fmtid="{D5CDD505-2E9C-101B-9397-08002B2CF9AE}" pid="7" name="MSIP_Label_68e17602-7682-4c07-aecd-515d5835543f_ActionId">
    <vt:lpwstr>9a68f7bb-7162-44ad-86d6-08efaaad22e1</vt:lpwstr>
  </property>
  <property fmtid="{D5CDD505-2E9C-101B-9397-08002B2CF9AE}" pid="8" name="MSIP_Label_68e17602-7682-4c07-aecd-515d5835543f_ContentBits">
    <vt:lpwstr>2</vt:lpwstr>
  </property>
  <property fmtid="{D5CDD505-2E9C-101B-9397-08002B2CF9AE}" pid="9" name="ContentTypeId">
    <vt:lpwstr>0x010100B6CB935E4BE7C74DB2AF35E5FDCA9AF4</vt:lpwstr>
  </property>
</Properties>
</file>